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3779" w:rsidRPr="006936B8" w:rsidRDefault="006936B8" w:rsidP="006936B8">
      <w:pPr>
        <w:spacing w:after="0" w:line="240" w:lineRule="auto"/>
        <w:jc w:val="center"/>
        <w:rPr>
          <w:rFonts w:ascii="@Microsoft YaHei UI" w:eastAsia="@Microsoft YaHei UI" w:hAnsi="@Microsoft YaHei UI" w:cs="Times New Roman"/>
          <w:sz w:val="44"/>
          <w:szCs w:val="30"/>
          <w:lang w:eastAsia="cs-CZ"/>
        </w:rPr>
      </w:pPr>
      <w:r w:rsidRPr="006936B8">
        <w:rPr>
          <w:rFonts w:ascii="@Microsoft YaHei UI" w:eastAsia="@Microsoft YaHei UI" w:hAnsi="@Microsoft YaHei UI" w:cs="Times New Roman"/>
          <w:sz w:val="44"/>
          <w:szCs w:val="30"/>
          <w:lang w:eastAsia="cs-CZ"/>
        </w:rPr>
        <w:t>Popis vozíku</w:t>
      </w:r>
    </w:p>
    <w:p w:rsidR="009514F5" w:rsidRPr="009514F5" w:rsidRDefault="009514F5" w:rsidP="009514F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sz w:val="12"/>
          <w:szCs w:val="24"/>
          <w:lang w:eastAsia="cs-CZ"/>
        </w:rPr>
      </w:pPr>
      <w:r w:rsidRPr="006746ED">
        <w:rPr>
          <w:noProof/>
          <w:sz w:val="10"/>
          <w:lang w:eastAsia="cs-CZ"/>
        </w:rPr>
        <w:drawing>
          <wp:inline distT="0" distB="0" distL="0" distR="0" wp14:anchorId="68711F22" wp14:editId="53CCDDDF">
            <wp:extent cx="2507810" cy="504082"/>
            <wp:effectExtent l="0" t="0" r="6985" b="0"/>
            <wp:docPr id="57" name="Obrázek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54619" cy="513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746ED">
        <w:rPr>
          <w:rFonts w:ascii="Times New Roman" w:eastAsia="Times New Roman" w:hAnsi="Times New Roman" w:cs="Times New Roman"/>
          <w:color w:val="auto"/>
          <w:sz w:val="12"/>
          <w:szCs w:val="24"/>
          <w:lang w:eastAsia="cs-CZ"/>
        </w:rPr>
        <w:t xml:space="preserve"> </w:t>
      </w:r>
      <w:r w:rsidRPr="009514F5">
        <w:rPr>
          <w:rFonts w:ascii="Times New Roman" w:eastAsia="Times New Roman" w:hAnsi="Times New Roman" w:cs="Times New Roman"/>
          <w:color w:val="auto"/>
          <w:sz w:val="12"/>
          <w:szCs w:val="24"/>
          <w:lang w:eastAsia="cs-CZ"/>
        </w:rPr>
        <w:br/>
      </w:r>
      <w:r w:rsidRPr="009514F5">
        <w:rPr>
          <w:rFonts w:ascii="Times New Roman" w:eastAsia="Times New Roman" w:hAnsi="Times New Roman" w:cs="Times New Roman"/>
          <w:color w:val="auto"/>
          <w:sz w:val="12"/>
          <w:szCs w:val="24"/>
          <w:lang w:eastAsia="cs-CZ"/>
        </w:rPr>
        <w:br/>
      </w:r>
      <w:r w:rsidRPr="006746ED">
        <w:rPr>
          <w:rFonts w:ascii="Times New Roman" w:eastAsia="Times New Roman" w:hAnsi="Times New Roman" w:cs="Times New Roman"/>
          <w:noProof/>
          <w:color w:val="auto"/>
          <w:sz w:val="12"/>
          <w:szCs w:val="24"/>
          <w:lang w:eastAsia="cs-CZ"/>
        </w:rPr>
        <w:drawing>
          <wp:inline distT="0" distB="0" distL="0" distR="0">
            <wp:extent cx="3304515" cy="1543057"/>
            <wp:effectExtent l="0" t="0" r="0" b="0"/>
            <wp:docPr id="52" name="Obrázek 52" descr="http://www.flexithrone.cz/vozi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flexithrone.cz/vozik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2830" cy="154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14F5">
        <w:rPr>
          <w:rFonts w:ascii="Times New Roman" w:eastAsia="Times New Roman" w:hAnsi="Times New Roman" w:cs="Times New Roman"/>
          <w:color w:val="auto"/>
          <w:sz w:val="12"/>
          <w:szCs w:val="24"/>
          <w:lang w:eastAsia="cs-CZ"/>
        </w:rPr>
        <w:br/>
      </w:r>
      <w:r w:rsidRPr="009514F5">
        <w:rPr>
          <w:rFonts w:ascii="Times New Roman" w:eastAsia="Times New Roman" w:hAnsi="Times New Roman" w:cs="Times New Roman"/>
          <w:color w:val="auto"/>
          <w:sz w:val="12"/>
          <w:szCs w:val="24"/>
          <w:lang w:eastAsia="cs-CZ"/>
        </w:rPr>
        <w:br/>
      </w:r>
      <w:bookmarkStart w:id="0" w:name="prednosti"/>
      <w:bookmarkEnd w:id="0"/>
      <w:r w:rsidRPr="009514F5">
        <w:rPr>
          <w:rFonts w:ascii="@Microsoft YaHei UI" w:eastAsia="@Microsoft YaHei UI" w:hAnsi="@Microsoft YaHei UI" w:cs="Times New Roman"/>
          <w:sz w:val="16"/>
          <w:szCs w:val="30"/>
          <w:lang w:eastAsia="cs-CZ"/>
        </w:rPr>
        <w:t>Začněte žít opět naplno. Připojte se k tisícům dalších, kteří získali nezávislost.</w:t>
      </w:r>
      <w:r w:rsidRPr="009514F5">
        <w:rPr>
          <w:rFonts w:ascii="@Microsoft YaHei UI" w:eastAsia="@Microsoft YaHei UI" w:hAnsi="@Microsoft YaHei UI" w:cs="Times New Roman"/>
          <w:sz w:val="16"/>
          <w:szCs w:val="30"/>
          <w:lang w:eastAsia="cs-CZ"/>
        </w:rPr>
        <w:br/>
        <w:t>Nedovolte, aby Vás handicap omezil, dělejte to, co máte rádi a co Vás baví.</w:t>
      </w:r>
    </w:p>
    <w:p w:rsidR="009514F5" w:rsidRPr="009514F5" w:rsidRDefault="009514F5" w:rsidP="009514F5">
      <w:pPr>
        <w:spacing w:after="0" w:line="240" w:lineRule="auto"/>
        <w:rPr>
          <w:rFonts w:ascii="@Microsoft YaHei UI" w:eastAsia="@Microsoft YaHei UI" w:hAnsi="@Microsoft YaHei UI" w:cs="Times New Roman"/>
          <w:color w:val="auto"/>
          <w:sz w:val="12"/>
          <w:szCs w:val="24"/>
          <w:lang w:eastAsia="cs-CZ"/>
        </w:rPr>
      </w:pP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br/>
      </w: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br/>
      </w:r>
      <w:r w:rsidRPr="006746ED">
        <w:rPr>
          <w:rFonts w:ascii="@Microsoft YaHei UI" w:eastAsia="@Microsoft YaHei UI" w:hAnsi="@Microsoft YaHei UI" w:cs="Times New Roman"/>
          <w:noProof/>
          <w:color w:val="auto"/>
          <w:sz w:val="12"/>
          <w:szCs w:val="24"/>
          <w:lang w:eastAsia="cs-CZ"/>
        </w:rPr>
        <w:drawing>
          <wp:inline distT="0" distB="0" distL="0" distR="0">
            <wp:extent cx="7622540" cy="29210"/>
            <wp:effectExtent l="0" t="0" r="0" b="8890"/>
            <wp:docPr id="51" name="Obrázek 51" descr="http://www.flexithrone.cz/car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flexithrone.cz/cara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2540" cy="2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2092" w:rsidRDefault="00832092" w:rsidP="006746ED">
      <w:pPr>
        <w:spacing w:after="0" w:line="240" w:lineRule="auto"/>
        <w:jc w:val="center"/>
        <w:rPr>
          <w:rFonts w:ascii="Verdana" w:eastAsia="@Microsoft YaHei UI" w:hAnsi="Verdana" w:cs="Times New Roman"/>
          <w:sz w:val="14"/>
          <w:szCs w:val="27"/>
          <w:lang w:eastAsia="cs-CZ"/>
        </w:rPr>
      </w:pPr>
    </w:p>
    <w:p w:rsidR="009514F5" w:rsidRPr="009514F5" w:rsidRDefault="009514F5" w:rsidP="006746ED">
      <w:pPr>
        <w:spacing w:after="0" w:line="240" w:lineRule="auto"/>
        <w:jc w:val="center"/>
        <w:rPr>
          <w:rFonts w:ascii="Verdana" w:eastAsia="@Microsoft YaHei UI" w:hAnsi="Verdana" w:cs="Times New Roman"/>
          <w:sz w:val="14"/>
          <w:szCs w:val="27"/>
          <w:lang w:eastAsia="cs-CZ"/>
        </w:rPr>
      </w:pP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>Odnímatelná kola pro ještě nižší váhu při nakládání!</w:t>
      </w:r>
      <w:r w:rsidR="006746ED">
        <w:rPr>
          <w:rFonts w:ascii="Verdana" w:eastAsia="@Microsoft YaHei UI" w:hAnsi="Verdana" w:cs="Times New Roman"/>
          <w:sz w:val="14"/>
          <w:szCs w:val="27"/>
          <w:lang w:eastAsia="cs-CZ"/>
        </w:rPr>
        <w:t xml:space="preserve"> </w:t>
      </w: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>Po odnětí obou kol a baterie pouhých 15kg!</w:t>
      </w:r>
      <w:r w:rsidRPr="006746ED">
        <w:rPr>
          <w:rFonts w:ascii="@Microsoft YaHei UI" w:eastAsia="@Microsoft YaHei UI" w:hAnsi="@Microsoft YaHei UI" w:cs="Times New Roman"/>
          <w:noProof/>
          <w:color w:val="auto"/>
          <w:sz w:val="12"/>
          <w:szCs w:val="24"/>
          <w:lang w:eastAsia="cs-CZ"/>
        </w:rPr>
        <w:drawing>
          <wp:inline distT="0" distB="0" distL="0" distR="0">
            <wp:extent cx="7622540" cy="29210"/>
            <wp:effectExtent l="0" t="0" r="0" b="8890"/>
            <wp:docPr id="48" name="Obrázek 48" descr="http://www.flexithrone.cz/car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flexithrone.cz/cara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2540" cy="2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br/>
      </w: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br/>
      </w:r>
    </w:p>
    <w:p w:rsidR="009514F5" w:rsidRPr="009514F5" w:rsidRDefault="009514F5" w:rsidP="009514F5">
      <w:pPr>
        <w:spacing w:before="100" w:beforeAutospacing="1" w:after="100" w:afterAutospacing="1" w:line="240" w:lineRule="auto"/>
        <w:jc w:val="center"/>
        <w:outlineLvl w:val="0"/>
        <w:rPr>
          <w:rFonts w:ascii="Verdana" w:eastAsia="@Microsoft YaHei UI" w:hAnsi="Verdana" w:cs="Times New Roman"/>
          <w:color w:val="333333"/>
          <w:kern w:val="36"/>
          <w:sz w:val="24"/>
          <w:szCs w:val="48"/>
          <w:lang w:eastAsia="cs-CZ"/>
        </w:rPr>
      </w:pPr>
      <w:r w:rsidRPr="006746ED">
        <w:rPr>
          <w:rFonts w:ascii="Verdana" w:eastAsia="@Microsoft YaHei UI" w:hAnsi="Verdana" w:cs="Times New Roman"/>
          <w:noProof/>
          <w:color w:val="333333"/>
          <w:kern w:val="36"/>
          <w:sz w:val="24"/>
          <w:szCs w:val="48"/>
          <w:lang w:eastAsia="cs-CZ"/>
        </w:rPr>
        <w:drawing>
          <wp:inline distT="0" distB="0" distL="0" distR="0">
            <wp:extent cx="160655" cy="139065"/>
            <wp:effectExtent l="0" t="0" r="0" b="0"/>
            <wp:docPr id="46" name="Obrázek 46" descr="http://www.flexithrone.cz/corun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flexithrone.cz/coruna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" cy="139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14F5">
        <w:rPr>
          <w:rFonts w:ascii="Verdana" w:eastAsia="@Microsoft YaHei UI" w:hAnsi="Verdana" w:cs="Times New Roman"/>
          <w:color w:val="333333"/>
          <w:kern w:val="36"/>
          <w:sz w:val="24"/>
          <w:szCs w:val="48"/>
          <w:lang w:eastAsia="cs-CZ"/>
        </w:rPr>
        <w:t>  PŘEDSTAVENÍ  </w:t>
      </w:r>
      <w:r w:rsidRPr="006746ED">
        <w:rPr>
          <w:rFonts w:ascii="Verdana" w:eastAsia="@Microsoft YaHei UI" w:hAnsi="Verdana" w:cs="Times New Roman"/>
          <w:noProof/>
          <w:color w:val="333333"/>
          <w:kern w:val="36"/>
          <w:sz w:val="24"/>
          <w:szCs w:val="48"/>
          <w:lang w:eastAsia="cs-CZ"/>
        </w:rPr>
        <w:drawing>
          <wp:inline distT="0" distB="0" distL="0" distR="0">
            <wp:extent cx="160655" cy="139065"/>
            <wp:effectExtent l="0" t="0" r="0" b="0"/>
            <wp:docPr id="45" name="Obrázek 45" descr="http://www.flexithrone.cz/corun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flexithrone.cz/coruna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" cy="139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14F5" w:rsidRPr="009514F5" w:rsidRDefault="009514F5" w:rsidP="009514F5">
      <w:pPr>
        <w:spacing w:after="0" w:line="240" w:lineRule="auto"/>
        <w:jc w:val="center"/>
        <w:rPr>
          <w:rFonts w:ascii="Verdana" w:eastAsia="@Microsoft YaHei UI" w:hAnsi="Verdana" w:cs="Times New Roman"/>
          <w:sz w:val="14"/>
          <w:szCs w:val="27"/>
          <w:lang w:eastAsia="cs-CZ"/>
        </w:rPr>
      </w:pP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 xml:space="preserve">Invalidní skládací elektrické vozíky </w:t>
      </w:r>
      <w:proofErr w:type="spellStart"/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>eThrone</w:t>
      </w:r>
      <w:proofErr w:type="spellEnd"/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 xml:space="preserve">. Lehké elektrické skládací vozíky </w:t>
      </w:r>
      <w:proofErr w:type="spellStart"/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>eThrone</w:t>
      </w:r>
      <w:proofErr w:type="spellEnd"/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 xml:space="preserve"> přinášejí zcela </w:t>
      </w:r>
      <w:hyperlink r:id="rId11" w:anchor="videosloz" w:history="1">
        <w:r w:rsidRPr="006746ED">
          <w:rPr>
            <w:rFonts w:ascii="Verdana" w:eastAsia="@Microsoft YaHei UI" w:hAnsi="Verdana" w:cs="Times New Roman"/>
            <w:color w:val="00EE44"/>
            <w:sz w:val="14"/>
            <w:szCs w:val="27"/>
            <w:lang w:eastAsia="cs-CZ"/>
          </w:rPr>
          <w:t>nový standard ve snadnosti manipulace</w:t>
        </w:r>
      </w:hyperlink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 xml:space="preserve"> s vozíky. Nejmodernější technologie a propracovaná konstrukce. Tyto vozík </w:t>
      </w:r>
      <w:proofErr w:type="spellStart"/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>eThrone</w:t>
      </w:r>
      <w:proofErr w:type="spellEnd"/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 xml:space="preserve"> jsou kompaktní, přenosné, skládací a lehké. Žádné jiné elektrické vozíky nemají tak jednoduché a rychlé sklápění. Není třeba žádná demontáž příslušenství. Tyto vozíky jsou vhodné do interiéru i exteriéru a zvládají i terénní nerovností - přípustné stoupání/klesání je 14% (8°). </w:t>
      </w: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br/>
      </w: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br/>
        <w:t xml:space="preserve">Vozíky </w:t>
      </w:r>
      <w:proofErr w:type="spellStart"/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>eThrone</w:t>
      </w:r>
      <w:proofErr w:type="spellEnd"/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 xml:space="preserve"> se snadno sklopí, a umožní vám snadné uložení </w:t>
      </w:r>
      <w:hyperlink r:id="rId12" w:history="1">
        <w:r w:rsidRPr="006746ED">
          <w:rPr>
            <w:rFonts w:ascii="Verdana" w:eastAsia="@Microsoft YaHei UI" w:hAnsi="Verdana" w:cs="Times New Roman"/>
            <w:color w:val="00EE44"/>
            <w:sz w:val="14"/>
            <w:szCs w:val="27"/>
            <w:lang w:eastAsia="cs-CZ"/>
          </w:rPr>
          <w:t>do kufru auta</w:t>
        </w:r>
      </w:hyperlink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> nebo </w:t>
      </w:r>
      <w:hyperlink r:id="rId13" w:history="1">
        <w:r w:rsidRPr="006746ED">
          <w:rPr>
            <w:rFonts w:ascii="Verdana" w:eastAsia="@Microsoft YaHei UI" w:hAnsi="Verdana" w:cs="Times New Roman"/>
            <w:color w:val="00EE44"/>
            <w:sz w:val="14"/>
            <w:szCs w:val="27"/>
            <w:lang w:eastAsia="cs-CZ"/>
          </w:rPr>
          <w:t>za sedadla automobilu</w:t>
        </w:r>
      </w:hyperlink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>, když cestujete. Váží pouze 27 - 31 kg včetně baterie, takže jsou velmi lehké, což ulehčuje manipulaci a skladování. Složený vozík je velmi úzký - pouze 35cm, proto je možné ho uložit např. pod postel, nebo postavit za dveře - složený vozík stojí sám. </w:t>
      </w: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br/>
      </w: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br/>
        <w:t>Elektrické motory lze, v případě potřeby, snadno odjistit a vozík pak lze lehce tlačit, stejně jako běžný mechanický vozík. To je velká výhoda proti klasickým těžkým elektrickým vozíkům, které se tlačit nesmí, protože se tak poškodí motor. </w:t>
      </w: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br/>
      </w: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br/>
        <w:t xml:space="preserve">Vozík se snadno a jednoduše ovládá pomocí joysticku. Schopnost otáčet vozíkem na místě usnadňuje manévrování v omezeném prostoru. Nastaveni maximální rychlosti (tempomat) umožňuje komfortní </w:t>
      </w:r>
      <w:proofErr w:type="gramStart"/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>ovládaní</w:t>
      </w:r>
      <w:proofErr w:type="gramEnd"/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>. Joystick je připevněn na loketní opěrku a lze nastavit jeho pozici. Snadno se může přestavit pro použití pravou nebo levou ruku. </w:t>
      </w: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br/>
      </w: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br/>
        <w:t xml:space="preserve">Vozík může ovládat i doprovod a to pomoci </w:t>
      </w:r>
      <w:proofErr w:type="spellStart"/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>přemistitelného</w:t>
      </w:r>
      <w:proofErr w:type="spellEnd"/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 xml:space="preserve"> ovládacího </w:t>
      </w:r>
      <w:proofErr w:type="gramStart"/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>joysticku.* </w:t>
      </w: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br/>
      </w: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br/>
        <w:t>Loketní</w:t>
      </w:r>
      <w:proofErr w:type="gramEnd"/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 xml:space="preserve"> opěrka jde nastavit do 6ti úrovní. Loketní opěrky lze zvednout, což umožní snadný boční přístup, proto je velmi lehké se přemístit z vozíku. Zádové opěradlo lze nastavit do 5 pozic (100°-140°) pro maximální pohodlí </w:t>
      </w:r>
      <w:proofErr w:type="gramStart"/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>uživatele .</w:t>
      </w:r>
      <w:proofErr w:type="gramEnd"/>
    </w:p>
    <w:p w:rsidR="009514F5" w:rsidRPr="009514F5" w:rsidRDefault="009514F5" w:rsidP="009514F5">
      <w:pPr>
        <w:spacing w:after="0" w:line="240" w:lineRule="auto"/>
        <w:jc w:val="center"/>
        <w:rPr>
          <w:rFonts w:ascii="Verdana" w:eastAsia="@Microsoft YaHei UI" w:hAnsi="Verdana" w:cs="Times New Roman"/>
          <w:sz w:val="14"/>
          <w:szCs w:val="27"/>
          <w:lang w:eastAsia="cs-CZ"/>
        </w:rPr>
      </w:pPr>
      <w:r w:rsidRPr="006746ED">
        <w:rPr>
          <w:rFonts w:ascii="Verdana" w:eastAsia="@Microsoft YaHei UI" w:hAnsi="Verdana" w:cs="Times New Roman"/>
          <w:noProof/>
          <w:sz w:val="14"/>
          <w:szCs w:val="27"/>
          <w:lang w:eastAsia="cs-CZ"/>
        </w:rPr>
        <w:drawing>
          <wp:inline distT="0" distB="0" distL="0" distR="0">
            <wp:extent cx="2154141" cy="1800000"/>
            <wp:effectExtent l="0" t="0" r="0" b="0"/>
            <wp:docPr id="44" name="Obrázek 44" descr="http://www.flexithrone.cz/rukoj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flexithrone.cz/rukojet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4141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> </w:t>
      </w:r>
      <w:r w:rsidRPr="006746ED">
        <w:rPr>
          <w:rFonts w:ascii="Verdana" w:eastAsia="@Microsoft YaHei UI" w:hAnsi="Verdana" w:cs="Times New Roman"/>
          <w:noProof/>
          <w:sz w:val="14"/>
          <w:szCs w:val="27"/>
          <w:lang w:eastAsia="cs-CZ"/>
        </w:rPr>
        <w:drawing>
          <wp:inline distT="0" distB="0" distL="0" distR="0">
            <wp:extent cx="2598620" cy="1800000"/>
            <wp:effectExtent l="0" t="0" r="0" b="0"/>
            <wp:docPr id="43" name="Obrázek 43" descr="http://www.flexithrone.cz/e-throne-5angle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flexithrone.cz/e-throne-5angles.g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862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14F5" w:rsidRPr="009514F5" w:rsidRDefault="009514F5" w:rsidP="009514F5">
      <w:pPr>
        <w:spacing w:after="270" w:line="240" w:lineRule="auto"/>
        <w:jc w:val="center"/>
        <w:rPr>
          <w:rFonts w:ascii="Verdana" w:eastAsia="@Microsoft YaHei UI" w:hAnsi="Verdana" w:cs="Times New Roman"/>
          <w:sz w:val="14"/>
          <w:szCs w:val="27"/>
          <w:lang w:eastAsia="cs-CZ"/>
        </w:rPr>
      </w:pP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lastRenderedPageBreak/>
        <w:br/>
      </w: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br/>
        <w:t xml:space="preserve">Odolná, lehká konstrukce. Tyto elektrické invalidní vozíky jsou vyráběny z odolného, vysoce kvalitního hliníku a můžou být zatíženy až do 150 kg. Čtyři kola vozíků </w:t>
      </w:r>
      <w:proofErr w:type="spellStart"/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>eThrone</w:t>
      </w:r>
      <w:proofErr w:type="spellEnd"/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 xml:space="preserve"> jsou stabilnější než 3-kolové interiérové vozíky. </w:t>
      </w: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br/>
      </w: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br/>
        <w:t>Speciální </w:t>
      </w:r>
      <w:hyperlink r:id="rId16" w:history="1">
        <w:proofErr w:type="gramStart"/>
        <w:r w:rsidRPr="006746ED">
          <w:rPr>
            <w:rFonts w:ascii="Verdana" w:eastAsia="@Microsoft YaHei UI" w:hAnsi="Verdana" w:cs="Times New Roman"/>
            <w:color w:val="00EE44"/>
            <w:sz w:val="14"/>
            <w:szCs w:val="27"/>
            <w:lang w:eastAsia="cs-CZ"/>
          </w:rPr>
          <w:t>elektrické</w:t>
        </w:r>
        <w:proofErr w:type="gramEnd"/>
        <w:r w:rsidRPr="006746ED">
          <w:rPr>
            <w:rFonts w:ascii="Verdana" w:eastAsia="@Microsoft YaHei UI" w:hAnsi="Verdana" w:cs="Times New Roman"/>
            <w:color w:val="00EE44"/>
            <w:sz w:val="14"/>
            <w:szCs w:val="27"/>
            <w:lang w:eastAsia="cs-CZ"/>
          </w:rPr>
          <w:t xml:space="preserve"> HUB motory</w:t>
        </w:r>
      </w:hyperlink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> jsou připojeny přímo ke kolům vozíku, bez náročných převodů. Veškerý chod motoru je řízený počítačem. Jedná se o bezúdržbový motor. Brzdy jsou elektromagnetické. </w:t>
      </w: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br/>
      </w: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br/>
        <w:t xml:space="preserve">Vozíky pracují s lehkou moderní dobíjecí </w:t>
      </w:r>
      <w:proofErr w:type="spellStart"/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>LiFe</w:t>
      </w:r>
      <w:proofErr w:type="spellEnd"/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 xml:space="preserve"> PO4 lithiovou baterii s dlouhou životností cca 1000 nabití. To je cca dvojnásobek oproti standardní baterii. Baterie jsou velmi lehké, baterie 24V10Ah váží 2,6 kg a baterie 24V15Ah váží 4,7 kg. Baterie 24V10Ah zajistí dojezd až 18 km a baterie 24V15Ah až 28 km s plným nabitím. Baterie jde dobíjet i přímo ve vozíku přes </w:t>
      </w:r>
      <w:hyperlink r:id="rId17" w:history="1">
        <w:r w:rsidRPr="006746ED">
          <w:rPr>
            <w:rFonts w:ascii="Verdana" w:eastAsia="@Microsoft YaHei UI" w:hAnsi="Verdana" w:cs="Times New Roman"/>
            <w:color w:val="00EE44"/>
            <w:sz w:val="14"/>
            <w:szCs w:val="27"/>
            <w:lang w:eastAsia="cs-CZ"/>
          </w:rPr>
          <w:t>konektor na spodní straně joysticku</w:t>
        </w:r>
      </w:hyperlink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>. Můžete snadno zdvojnásobit jízdní dosah použitím dvou baterií 24V15Ah. Obě baterie lze uložit v konstrukci vozíku a stačí je snadno přepojit. To znamená, že dokoupením druhé baterie 24V15Ah, zvýšíte dojezd až 56 km. </w:t>
      </w: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br/>
      </w: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br/>
        <w:t xml:space="preserve">Vozíky </w:t>
      </w:r>
      <w:proofErr w:type="spellStart"/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>eThrone</w:t>
      </w:r>
      <w:proofErr w:type="spellEnd"/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 xml:space="preserve"> mají bezproblémovou údržbu. Odnímatelné </w:t>
      </w:r>
      <w:proofErr w:type="gramStart"/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>potahy</w:t>
      </w:r>
      <w:proofErr w:type="gramEnd"/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 xml:space="preserve"> sedadel umožňuji snadné </w:t>
      </w:r>
      <w:proofErr w:type="gramStart"/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>čištění</w:t>
      </w:r>
      <w:proofErr w:type="gramEnd"/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>. </w:t>
      </w: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br/>
      </w: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br/>
        <w:t>Vozíky jsou certifikované včetně baterií. </w:t>
      </w:r>
    </w:p>
    <w:p w:rsidR="009514F5" w:rsidRPr="009514F5" w:rsidRDefault="009514F5" w:rsidP="009514F5">
      <w:pPr>
        <w:spacing w:after="0" w:line="240" w:lineRule="auto"/>
        <w:jc w:val="center"/>
        <w:rPr>
          <w:rFonts w:ascii="Verdana" w:eastAsia="@Microsoft YaHei UI" w:hAnsi="Verdana" w:cs="Times New Roman"/>
          <w:sz w:val="14"/>
          <w:szCs w:val="27"/>
          <w:lang w:eastAsia="cs-CZ"/>
        </w:rPr>
      </w:pP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br/>
      </w: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br/>
      </w:r>
      <w:r w:rsidRPr="006746ED">
        <w:rPr>
          <w:rFonts w:ascii="Verdana" w:eastAsia="@Microsoft YaHei UI" w:hAnsi="Verdana" w:cs="Times New Roman"/>
          <w:noProof/>
          <w:sz w:val="14"/>
          <w:szCs w:val="27"/>
          <w:lang w:eastAsia="cs-CZ"/>
        </w:rPr>
        <w:drawing>
          <wp:inline distT="0" distB="0" distL="0" distR="0">
            <wp:extent cx="7622540" cy="29210"/>
            <wp:effectExtent l="0" t="0" r="0" b="8890"/>
            <wp:docPr id="42" name="Obrázek 42" descr="http://www.flexithrone.cz/car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flexithrone.cz/cara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2540" cy="2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produkty"/>
      <w:bookmarkEnd w:id="1"/>
    </w:p>
    <w:p w:rsidR="009514F5" w:rsidRPr="009514F5" w:rsidRDefault="009514F5" w:rsidP="009514F5">
      <w:pPr>
        <w:spacing w:after="0" w:line="240" w:lineRule="auto"/>
        <w:rPr>
          <w:rFonts w:ascii="@Microsoft YaHei UI" w:eastAsia="@Microsoft YaHei UI" w:hAnsi="@Microsoft YaHei UI" w:cs="Times New Roman"/>
          <w:color w:val="auto"/>
          <w:sz w:val="12"/>
          <w:szCs w:val="24"/>
          <w:lang w:eastAsia="cs-CZ"/>
        </w:rPr>
      </w:pP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br/>
      </w: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br w:type="textWrapping" w:clear="all"/>
      </w: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br/>
      </w:r>
    </w:p>
    <w:p w:rsidR="009514F5" w:rsidRPr="009514F5" w:rsidRDefault="009514F5" w:rsidP="009514F5">
      <w:pPr>
        <w:spacing w:before="100" w:beforeAutospacing="1" w:after="100" w:afterAutospacing="1" w:line="240" w:lineRule="auto"/>
        <w:jc w:val="center"/>
        <w:outlineLvl w:val="0"/>
        <w:rPr>
          <w:rFonts w:ascii="Verdana" w:eastAsia="@Microsoft YaHei UI" w:hAnsi="Verdana" w:cs="Times New Roman"/>
          <w:color w:val="333333"/>
          <w:kern w:val="36"/>
          <w:sz w:val="24"/>
          <w:szCs w:val="48"/>
          <w:lang w:eastAsia="cs-CZ"/>
        </w:rPr>
      </w:pPr>
      <w:bookmarkStart w:id="2" w:name="vozik3"/>
      <w:bookmarkEnd w:id="2"/>
      <w:r w:rsidRPr="006746ED">
        <w:rPr>
          <w:rFonts w:ascii="Verdana" w:eastAsia="@Microsoft YaHei UI" w:hAnsi="Verdana" w:cs="Times New Roman"/>
          <w:noProof/>
          <w:color w:val="333333"/>
          <w:kern w:val="36"/>
          <w:sz w:val="24"/>
          <w:szCs w:val="48"/>
          <w:lang w:eastAsia="cs-CZ"/>
        </w:rPr>
        <w:drawing>
          <wp:inline distT="0" distB="0" distL="0" distR="0">
            <wp:extent cx="160655" cy="139065"/>
            <wp:effectExtent l="0" t="0" r="0" b="0"/>
            <wp:docPr id="37" name="Obrázek 37" descr="http://www.flexithrone.cz/corun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flexithrone.cz/coruna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" cy="139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14F5">
        <w:rPr>
          <w:rFonts w:ascii="Verdana" w:eastAsia="@Microsoft YaHei UI" w:hAnsi="Verdana" w:cs="Times New Roman"/>
          <w:color w:val="333333"/>
          <w:kern w:val="36"/>
          <w:sz w:val="24"/>
          <w:szCs w:val="48"/>
          <w:lang w:eastAsia="cs-CZ"/>
        </w:rPr>
        <w:t xml:space="preserve">  </w:t>
      </w:r>
      <w:proofErr w:type="spellStart"/>
      <w:r w:rsidRPr="009514F5">
        <w:rPr>
          <w:rFonts w:ascii="Verdana" w:eastAsia="@Microsoft YaHei UI" w:hAnsi="Verdana" w:cs="Times New Roman"/>
          <w:color w:val="333333"/>
          <w:kern w:val="36"/>
          <w:sz w:val="24"/>
          <w:szCs w:val="48"/>
          <w:lang w:eastAsia="cs-CZ"/>
        </w:rPr>
        <w:t>eThrone</w:t>
      </w:r>
      <w:proofErr w:type="spellEnd"/>
      <w:r w:rsidRPr="009514F5">
        <w:rPr>
          <w:rFonts w:ascii="Verdana" w:eastAsia="@Microsoft YaHei UI" w:hAnsi="Verdana" w:cs="Times New Roman"/>
          <w:color w:val="333333"/>
          <w:kern w:val="36"/>
          <w:sz w:val="24"/>
          <w:szCs w:val="48"/>
          <w:lang w:eastAsia="cs-CZ"/>
        </w:rPr>
        <w:t xml:space="preserve"> 12  </w:t>
      </w:r>
      <w:r w:rsidRPr="006746ED">
        <w:rPr>
          <w:rFonts w:ascii="Verdana" w:eastAsia="@Microsoft YaHei UI" w:hAnsi="Verdana" w:cs="Times New Roman"/>
          <w:noProof/>
          <w:color w:val="333333"/>
          <w:kern w:val="36"/>
          <w:sz w:val="24"/>
          <w:szCs w:val="48"/>
          <w:lang w:eastAsia="cs-CZ"/>
        </w:rPr>
        <w:drawing>
          <wp:inline distT="0" distB="0" distL="0" distR="0">
            <wp:extent cx="160655" cy="139065"/>
            <wp:effectExtent l="0" t="0" r="0" b="0"/>
            <wp:docPr id="36" name="Obrázek 36" descr="http://www.flexithrone.cz/corun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flexithrone.cz/coruna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" cy="139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14F5" w:rsidRPr="009514F5" w:rsidRDefault="009514F5" w:rsidP="009514F5">
      <w:pPr>
        <w:spacing w:before="100" w:beforeAutospacing="1" w:after="100" w:afterAutospacing="1" w:line="240" w:lineRule="auto"/>
        <w:rPr>
          <w:rFonts w:ascii="Verdana" w:eastAsia="@Microsoft YaHei UI" w:hAnsi="Verdana" w:cs="Times New Roman"/>
          <w:sz w:val="14"/>
          <w:szCs w:val="27"/>
          <w:lang w:eastAsia="cs-CZ"/>
        </w:rPr>
      </w:pPr>
      <w:r w:rsidRPr="006746ED">
        <w:rPr>
          <w:rFonts w:ascii="Verdana" w:eastAsia="@Microsoft YaHei UI" w:hAnsi="Verdana" w:cs="Times New Roman"/>
          <w:b/>
          <w:bCs/>
          <w:noProof/>
          <w:color w:val="333333"/>
          <w:sz w:val="12"/>
          <w:szCs w:val="24"/>
          <w:lang w:eastAsia="cs-CZ"/>
        </w:rPr>
        <w:drawing>
          <wp:anchor distT="47625" distB="47625" distL="47625" distR="47625" simplePos="0" relativeHeight="251661312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800000" cy="1800000"/>
            <wp:effectExtent l="0" t="0" r="0" b="0"/>
            <wp:wrapSquare wrapText="bothSides"/>
            <wp:docPr id="54" name="Obrázek 54" descr="http://www.flexithrone.cz/vozik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flexithrone.cz/vozik12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 xml:space="preserve">Tento vozík je vhodný na ven i do interiérů, velké kola usnadňuji pohyb i v terénních nerovnostech. Hliníkový nastavitelný invalidní vozík </w:t>
      </w:r>
      <w:proofErr w:type="spellStart"/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>eThrone</w:t>
      </w:r>
      <w:proofErr w:type="spellEnd"/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 xml:space="preserve"> přináší zcela nový standard ve snadnosti manipulace s vozíky. Složení - rozložení trvá cca 1 vteřinu. Vozík je plně nastavitelný, umožňuje nastavení zádové opěrky v celkem 5 polohách. Loketní opěrka je nastavitelná v celkem 6 polohách. Nastavitelná pozice Joysticku umožňuje přizpůsobit vzdálenost tak, </w:t>
      </w:r>
      <w:proofErr w:type="gramStart"/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>by</w:t>
      </w:r>
      <w:proofErr w:type="gramEnd"/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t xml:space="preserve"> byl úchop pohodlný. Joystick lze umístit na levou nebo pravou opěrku, podle potřeby.</w:t>
      </w:r>
    </w:p>
    <w:p w:rsidR="009514F5" w:rsidRPr="009514F5" w:rsidRDefault="009514F5" w:rsidP="009514F5">
      <w:pPr>
        <w:spacing w:after="0" w:line="240" w:lineRule="auto"/>
        <w:rPr>
          <w:rFonts w:ascii="@Microsoft YaHei UI" w:eastAsia="@Microsoft YaHei UI" w:hAnsi="@Microsoft YaHei UI" w:cs="Times New Roman"/>
          <w:color w:val="auto"/>
          <w:sz w:val="12"/>
          <w:szCs w:val="24"/>
          <w:lang w:eastAsia="cs-CZ"/>
        </w:rPr>
      </w:pPr>
      <w:r w:rsidRPr="006746ED">
        <w:rPr>
          <w:rFonts w:ascii="Verdana" w:eastAsia="@Microsoft YaHei UI" w:hAnsi="Verdana" w:cs="Times New Roman"/>
          <w:noProof/>
          <w:sz w:val="14"/>
          <w:szCs w:val="27"/>
          <w:lang w:eastAsia="cs-CZ"/>
        </w:rPr>
        <w:drawing>
          <wp:anchor distT="0" distB="0" distL="0" distR="0" simplePos="0" relativeHeight="251662336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1232432" cy="1800000"/>
            <wp:effectExtent l="0" t="0" r="6350" b="0"/>
            <wp:wrapSquare wrapText="bothSides"/>
            <wp:docPr id="53" name="Obrázek 53" descr="http://www.flexithrone.cz/vozik12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flexithrone.cz/vozik12-1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2432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09"/>
        <w:gridCol w:w="551"/>
        <w:gridCol w:w="2532"/>
      </w:tblGrid>
      <w:tr w:rsidR="009514F5" w:rsidRPr="009514F5" w:rsidTr="009514F5">
        <w:trPr>
          <w:tblCellSpacing w:w="15" w:type="dxa"/>
        </w:trPr>
        <w:tc>
          <w:tcPr>
            <w:tcW w:w="0" w:type="auto"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  <w:r w:rsidRPr="009514F5"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  <w:t>Váha vozíku bez baterie</w:t>
            </w:r>
          </w:p>
        </w:tc>
        <w:tc>
          <w:tcPr>
            <w:tcW w:w="375" w:type="dxa"/>
            <w:vMerge w:val="restart"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  <w:r w:rsidRPr="009514F5"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  <w:t>27 kg</w:t>
            </w:r>
          </w:p>
        </w:tc>
      </w:tr>
      <w:tr w:rsidR="009514F5" w:rsidRPr="009514F5" w:rsidTr="009514F5">
        <w:trPr>
          <w:tblCellSpacing w:w="15" w:type="dxa"/>
        </w:trPr>
        <w:tc>
          <w:tcPr>
            <w:tcW w:w="0" w:type="auto"/>
            <w:noWrap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  <w:r w:rsidRPr="009514F5"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  <w:t>Váha vozíku s baterií 24V15Ah</w:t>
            </w:r>
          </w:p>
        </w:tc>
        <w:tc>
          <w:tcPr>
            <w:tcW w:w="0" w:type="auto"/>
            <w:vMerge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  <w:r w:rsidRPr="009514F5"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  <w:t>31,7 kg</w:t>
            </w:r>
          </w:p>
        </w:tc>
      </w:tr>
      <w:tr w:rsidR="009514F5" w:rsidRPr="009514F5" w:rsidTr="009514F5">
        <w:trPr>
          <w:tblCellSpacing w:w="15" w:type="dxa"/>
        </w:trPr>
        <w:tc>
          <w:tcPr>
            <w:tcW w:w="0" w:type="auto"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  <w:r w:rsidRPr="009514F5"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  <w:t>Max. zatížení</w:t>
            </w:r>
          </w:p>
        </w:tc>
        <w:tc>
          <w:tcPr>
            <w:tcW w:w="0" w:type="auto"/>
            <w:vMerge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  <w:r w:rsidRPr="009514F5"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  <w:t>150 kg</w:t>
            </w:r>
          </w:p>
        </w:tc>
      </w:tr>
      <w:tr w:rsidR="009514F5" w:rsidRPr="009514F5" w:rsidTr="009514F5">
        <w:trPr>
          <w:tblCellSpacing w:w="15" w:type="dxa"/>
        </w:trPr>
        <w:tc>
          <w:tcPr>
            <w:tcW w:w="0" w:type="auto"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  <w:r w:rsidRPr="009514F5"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  <w:t>Rozměry rozložený vozík</w:t>
            </w:r>
          </w:p>
        </w:tc>
        <w:tc>
          <w:tcPr>
            <w:tcW w:w="0" w:type="auto"/>
            <w:vMerge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  <w:r w:rsidRPr="009514F5"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  <w:t>100 cm x 68 cm x 96 cm</w:t>
            </w:r>
          </w:p>
        </w:tc>
      </w:tr>
      <w:tr w:rsidR="009514F5" w:rsidRPr="009514F5" w:rsidTr="009514F5">
        <w:trPr>
          <w:tblCellSpacing w:w="15" w:type="dxa"/>
        </w:trPr>
        <w:tc>
          <w:tcPr>
            <w:tcW w:w="0" w:type="auto"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  <w:r w:rsidRPr="009514F5"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  <w:t>Rozměry složený vozík</w:t>
            </w:r>
          </w:p>
        </w:tc>
        <w:tc>
          <w:tcPr>
            <w:tcW w:w="0" w:type="auto"/>
            <w:vMerge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  <w:r w:rsidRPr="009514F5"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  <w:t>80 cm x 68 cm x 35 cm</w:t>
            </w:r>
          </w:p>
        </w:tc>
      </w:tr>
      <w:tr w:rsidR="009514F5" w:rsidRPr="009514F5" w:rsidTr="009514F5">
        <w:trPr>
          <w:tblCellSpacing w:w="15" w:type="dxa"/>
        </w:trPr>
        <w:tc>
          <w:tcPr>
            <w:tcW w:w="0" w:type="auto"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  <w:r w:rsidRPr="009514F5"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  <w:t> </w:t>
            </w:r>
          </w:p>
        </w:tc>
        <w:tc>
          <w:tcPr>
            <w:tcW w:w="0" w:type="auto"/>
            <w:vMerge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</w:p>
        </w:tc>
      </w:tr>
      <w:tr w:rsidR="009514F5" w:rsidRPr="009514F5" w:rsidTr="009514F5">
        <w:trPr>
          <w:tblCellSpacing w:w="15" w:type="dxa"/>
        </w:trPr>
        <w:tc>
          <w:tcPr>
            <w:tcW w:w="0" w:type="auto"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  <w:r w:rsidRPr="009514F5"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  <w:t xml:space="preserve">Motory HUB (bez </w:t>
            </w:r>
            <w:proofErr w:type="gramStart"/>
            <w:r w:rsidRPr="009514F5"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  <w:t>kartáčový</w:t>
            </w:r>
            <w:proofErr w:type="gramEnd"/>
            <w:r w:rsidRPr="009514F5"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  <w:t>) 24V</w:t>
            </w:r>
          </w:p>
        </w:tc>
        <w:tc>
          <w:tcPr>
            <w:tcW w:w="0" w:type="auto"/>
            <w:vMerge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  <w:r w:rsidRPr="009514F5"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  <w:t>2 x 250 W</w:t>
            </w:r>
          </w:p>
        </w:tc>
      </w:tr>
      <w:tr w:rsidR="009514F5" w:rsidRPr="009514F5" w:rsidTr="009514F5">
        <w:trPr>
          <w:tblCellSpacing w:w="15" w:type="dxa"/>
        </w:trPr>
        <w:tc>
          <w:tcPr>
            <w:tcW w:w="0" w:type="auto"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  <w:r w:rsidRPr="009514F5"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  <w:t>Dojezd</w:t>
            </w:r>
          </w:p>
        </w:tc>
        <w:tc>
          <w:tcPr>
            <w:tcW w:w="0" w:type="auto"/>
            <w:vMerge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  <w:r w:rsidRPr="009514F5"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  <w:t>28 km</w:t>
            </w:r>
          </w:p>
        </w:tc>
      </w:tr>
      <w:tr w:rsidR="009514F5" w:rsidRPr="009514F5" w:rsidTr="009514F5">
        <w:trPr>
          <w:tblCellSpacing w:w="15" w:type="dxa"/>
        </w:trPr>
        <w:tc>
          <w:tcPr>
            <w:tcW w:w="0" w:type="auto"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  <w:r w:rsidRPr="009514F5"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  <w:t>Max rychlost</w:t>
            </w:r>
          </w:p>
        </w:tc>
        <w:tc>
          <w:tcPr>
            <w:tcW w:w="0" w:type="auto"/>
            <w:vMerge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  <w:r w:rsidRPr="009514F5"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  <w:t>6 km/hod</w:t>
            </w:r>
          </w:p>
        </w:tc>
      </w:tr>
      <w:tr w:rsidR="009514F5" w:rsidRPr="009514F5" w:rsidTr="009514F5">
        <w:trPr>
          <w:tblCellSpacing w:w="15" w:type="dxa"/>
        </w:trPr>
        <w:tc>
          <w:tcPr>
            <w:tcW w:w="0" w:type="auto"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  <w:r w:rsidRPr="009514F5"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  <w:t>Baterie Lithiová</w:t>
            </w:r>
          </w:p>
        </w:tc>
        <w:tc>
          <w:tcPr>
            <w:tcW w:w="0" w:type="auto"/>
            <w:vMerge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  <w:r w:rsidRPr="009514F5"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  <w:t>24V15Ah LiFEPO4</w:t>
            </w:r>
          </w:p>
        </w:tc>
      </w:tr>
      <w:tr w:rsidR="009514F5" w:rsidRPr="009514F5" w:rsidTr="009514F5">
        <w:trPr>
          <w:tblCellSpacing w:w="15" w:type="dxa"/>
        </w:trPr>
        <w:tc>
          <w:tcPr>
            <w:tcW w:w="0" w:type="auto"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  <w:r w:rsidRPr="009514F5"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  <w:t> </w:t>
            </w:r>
          </w:p>
        </w:tc>
        <w:tc>
          <w:tcPr>
            <w:tcW w:w="0" w:type="auto"/>
            <w:vMerge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</w:p>
        </w:tc>
      </w:tr>
      <w:tr w:rsidR="009514F5" w:rsidRPr="009514F5" w:rsidTr="009514F5">
        <w:trPr>
          <w:tblCellSpacing w:w="15" w:type="dxa"/>
        </w:trPr>
        <w:tc>
          <w:tcPr>
            <w:tcW w:w="0" w:type="auto"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  <w:r w:rsidRPr="009514F5"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  <w:t>Cena s DPH 21%</w:t>
            </w:r>
          </w:p>
        </w:tc>
        <w:tc>
          <w:tcPr>
            <w:tcW w:w="0" w:type="auto"/>
            <w:vMerge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  <w:r w:rsidRPr="009514F5">
              <w:rPr>
                <w:rFonts w:ascii="Verdana" w:eastAsia="Times New Roman" w:hAnsi="Verdana" w:cs="Times New Roman"/>
                <w:b/>
                <w:bCs/>
                <w:sz w:val="14"/>
                <w:szCs w:val="27"/>
                <w:lang w:eastAsia="cs-CZ"/>
              </w:rPr>
              <w:t>64 735 Kč</w:t>
            </w:r>
          </w:p>
        </w:tc>
      </w:tr>
      <w:tr w:rsidR="009514F5" w:rsidRPr="009514F5" w:rsidTr="009514F5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</w:pPr>
            <w:r w:rsidRPr="009514F5"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  <w:t xml:space="preserve">S ZTP/P nebo </w:t>
            </w:r>
            <w:proofErr w:type="spellStart"/>
            <w:r w:rsidRPr="009514F5"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  <w:t>inv</w:t>
            </w:r>
            <w:proofErr w:type="spellEnd"/>
            <w:r w:rsidRPr="009514F5">
              <w:rPr>
                <w:rFonts w:ascii="Verdana" w:eastAsia="Times New Roman" w:hAnsi="Verdana" w:cs="Times New Roman"/>
                <w:sz w:val="14"/>
                <w:szCs w:val="27"/>
                <w:lang w:eastAsia="cs-CZ"/>
              </w:rPr>
              <w:t>. důchod 3. stupně je cena nižší, protože máte nárok na nižší DPH 15%.</w:t>
            </w:r>
          </w:p>
        </w:tc>
      </w:tr>
    </w:tbl>
    <w:p w:rsidR="009514F5" w:rsidRPr="009514F5" w:rsidRDefault="009514F5" w:rsidP="009514F5">
      <w:pPr>
        <w:spacing w:after="0" w:line="240" w:lineRule="auto"/>
        <w:rPr>
          <w:rFonts w:ascii="@Microsoft YaHei UI" w:eastAsia="@Microsoft YaHei UI" w:hAnsi="@Microsoft YaHei UI" w:cs="Times New Roman"/>
          <w:color w:val="auto"/>
          <w:sz w:val="12"/>
          <w:szCs w:val="24"/>
          <w:lang w:eastAsia="cs-CZ"/>
        </w:rPr>
      </w:pP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br w:type="textWrapping" w:clear="all"/>
      </w: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br/>
      </w:r>
    </w:p>
    <w:p w:rsidR="006746ED" w:rsidRDefault="006746ED" w:rsidP="009514F5">
      <w:pPr>
        <w:spacing w:before="100" w:beforeAutospacing="1" w:after="100" w:afterAutospacing="1" w:line="240" w:lineRule="auto"/>
        <w:jc w:val="center"/>
        <w:outlineLvl w:val="0"/>
        <w:rPr>
          <w:rFonts w:ascii="Verdana" w:eastAsia="@Microsoft YaHei UI" w:hAnsi="Verdana" w:cs="Times New Roman"/>
          <w:color w:val="333333"/>
          <w:kern w:val="36"/>
          <w:sz w:val="24"/>
          <w:szCs w:val="48"/>
          <w:lang w:eastAsia="cs-CZ"/>
        </w:rPr>
      </w:pPr>
      <w:bookmarkStart w:id="3" w:name="doplnky"/>
      <w:bookmarkEnd w:id="3"/>
      <w:r>
        <w:rPr>
          <w:rFonts w:ascii="Verdana" w:eastAsia="@Microsoft YaHei UI" w:hAnsi="Verdana" w:cs="Times New Roman"/>
          <w:color w:val="333333"/>
          <w:kern w:val="36"/>
          <w:sz w:val="24"/>
          <w:szCs w:val="48"/>
          <w:lang w:eastAsia="cs-CZ"/>
        </w:rPr>
        <w:br w:type="page"/>
      </w:r>
    </w:p>
    <w:p w:rsidR="009514F5" w:rsidRPr="009514F5" w:rsidRDefault="009514F5" w:rsidP="009514F5">
      <w:pPr>
        <w:spacing w:before="100" w:beforeAutospacing="1" w:after="100" w:afterAutospacing="1" w:line="240" w:lineRule="auto"/>
        <w:jc w:val="center"/>
        <w:outlineLvl w:val="0"/>
        <w:rPr>
          <w:rFonts w:ascii="Verdana" w:eastAsia="@Microsoft YaHei UI" w:hAnsi="Verdana" w:cs="Times New Roman"/>
          <w:color w:val="333333"/>
          <w:kern w:val="36"/>
          <w:sz w:val="24"/>
          <w:szCs w:val="48"/>
          <w:lang w:eastAsia="cs-CZ"/>
        </w:rPr>
      </w:pPr>
      <w:r w:rsidRPr="006746ED">
        <w:rPr>
          <w:rFonts w:ascii="Verdana" w:eastAsia="@Microsoft YaHei UI" w:hAnsi="Verdana" w:cs="Times New Roman"/>
          <w:noProof/>
          <w:color w:val="333333"/>
          <w:kern w:val="36"/>
          <w:sz w:val="24"/>
          <w:szCs w:val="48"/>
          <w:lang w:eastAsia="cs-CZ"/>
        </w:rPr>
        <w:lastRenderedPageBreak/>
        <w:drawing>
          <wp:inline distT="0" distB="0" distL="0" distR="0">
            <wp:extent cx="160655" cy="139065"/>
            <wp:effectExtent l="0" t="0" r="0" b="0"/>
            <wp:docPr id="35" name="Obrázek 35" descr="http://www.flexithrone.cz/corun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www.flexithrone.cz/coruna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" cy="139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14F5">
        <w:rPr>
          <w:rFonts w:ascii="Verdana" w:eastAsia="@Microsoft YaHei UI" w:hAnsi="Verdana" w:cs="Times New Roman"/>
          <w:color w:val="333333"/>
          <w:kern w:val="36"/>
          <w:sz w:val="24"/>
          <w:szCs w:val="48"/>
          <w:lang w:eastAsia="cs-CZ"/>
        </w:rPr>
        <w:t>  doplňky  </w:t>
      </w:r>
      <w:r w:rsidRPr="006746ED">
        <w:rPr>
          <w:rFonts w:ascii="Verdana" w:eastAsia="@Microsoft YaHei UI" w:hAnsi="Verdana" w:cs="Times New Roman"/>
          <w:noProof/>
          <w:color w:val="333333"/>
          <w:kern w:val="36"/>
          <w:sz w:val="24"/>
          <w:szCs w:val="48"/>
          <w:lang w:eastAsia="cs-CZ"/>
        </w:rPr>
        <w:drawing>
          <wp:inline distT="0" distB="0" distL="0" distR="0">
            <wp:extent cx="160655" cy="139065"/>
            <wp:effectExtent l="0" t="0" r="0" b="0"/>
            <wp:docPr id="34" name="Obrázek 34" descr="http://www.flexithrone.cz/corun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flexithrone.cz/coruna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" cy="139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CellSpacing w:w="15" w:type="dxa"/>
        <w:tblCellMar>
          <w:top w:w="300" w:type="dxa"/>
          <w:left w:w="300" w:type="dxa"/>
          <w:bottom w:w="300" w:type="dxa"/>
          <w:right w:w="300" w:type="dxa"/>
        </w:tblCellMar>
        <w:tblLook w:val="04A0" w:firstRow="1" w:lastRow="0" w:firstColumn="1" w:lastColumn="0" w:noHBand="0" w:noVBand="1"/>
      </w:tblPr>
      <w:tblGrid>
        <w:gridCol w:w="4912"/>
        <w:gridCol w:w="3825"/>
      </w:tblGrid>
      <w:tr w:rsidR="00C603B8" w:rsidRPr="009514F5" w:rsidTr="009514F5">
        <w:trPr>
          <w:tblCellSpacing w:w="15" w:type="dxa"/>
          <w:jc w:val="center"/>
        </w:trPr>
        <w:tc>
          <w:tcPr>
            <w:tcW w:w="0" w:type="auto"/>
            <w:hideMark/>
          </w:tcPr>
          <w:p w:rsidR="009514F5" w:rsidRPr="009514F5" w:rsidRDefault="009514F5" w:rsidP="009514F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</w:pPr>
            <w:hyperlink r:id="rId20" w:tgtFrame="_self" w:history="1"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>prodlužovací set nožní opěrky</w:t>
              </w:r>
              <w:r w:rsidRPr="009514F5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br/>
              </w:r>
              <w:r w:rsidRPr="006746ED">
                <w:rPr>
                  <w:rFonts w:ascii="Times New Roman" w:eastAsia="Times New Roman" w:hAnsi="Times New Roman" w:cs="Times New Roman"/>
                  <w:noProof/>
                  <w:color w:val="00EE44"/>
                  <w:sz w:val="12"/>
                  <w:szCs w:val="24"/>
                  <w:lang w:eastAsia="cs-CZ"/>
                </w:rPr>
                <w:drawing>
                  <wp:inline distT="0" distB="0" distL="0" distR="0">
                    <wp:extent cx="1995125" cy="1080000"/>
                    <wp:effectExtent l="0" t="0" r="5715" b="6350"/>
                    <wp:docPr id="33" name="Obrázek 33" descr="http://www.flexithrone.cz/doplnky/prodlnohy-m.jpg">
                      <a:hlinkClick xmlns:a="http://schemas.openxmlformats.org/drawingml/2006/main" r:id="rId20" tgtFrame="&quot;_self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20" descr="http://www.flexithrone.cz/doplnky/prodlnohy-m.jpg">
                              <a:hlinkClick r:id="rId20" tgtFrame="&quot;_self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995125" cy="108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Pr="006746ED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t> </w:t>
              </w:r>
            </w:hyperlink>
            <w:r w:rsidRPr="009514F5"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  <w:br/>
              <w:t>Cena 690*/726 Kč</w:t>
            </w:r>
          </w:p>
        </w:tc>
        <w:tc>
          <w:tcPr>
            <w:tcW w:w="0" w:type="auto"/>
            <w:hideMark/>
          </w:tcPr>
          <w:p w:rsidR="009514F5" w:rsidRPr="009514F5" w:rsidRDefault="009514F5" w:rsidP="009514F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</w:pPr>
            <w:hyperlink r:id="rId22" w:tgtFrame="_self" w:history="1"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>set pro nastavitelnou nožní opěrku</w:t>
              </w:r>
              <w:r w:rsidRPr="009514F5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br/>
              </w:r>
              <w:r w:rsidRPr="006746ED">
                <w:rPr>
                  <w:rFonts w:ascii="Times New Roman" w:eastAsia="Times New Roman" w:hAnsi="Times New Roman" w:cs="Times New Roman"/>
                  <w:noProof/>
                  <w:color w:val="00EE44"/>
                  <w:sz w:val="12"/>
                  <w:szCs w:val="24"/>
                  <w:lang w:eastAsia="cs-CZ"/>
                </w:rPr>
                <w:drawing>
                  <wp:inline distT="0" distB="0" distL="0" distR="0">
                    <wp:extent cx="1995125" cy="1080000"/>
                    <wp:effectExtent l="0" t="0" r="5715" b="6350"/>
                    <wp:docPr id="32" name="Obrázek 32" descr="http://www.flexithrone.cz/doplnky/adjustable-foot-m.jpg">
                      <a:hlinkClick xmlns:a="http://schemas.openxmlformats.org/drawingml/2006/main" r:id="rId22" tgtFrame="&quot;_self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21" descr="http://www.flexithrone.cz/doplnky/adjustable-foot-m.jpg">
                              <a:hlinkClick r:id="rId22" tgtFrame="&quot;_self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995125" cy="108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Pr="006746ED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t> </w:t>
              </w:r>
            </w:hyperlink>
            <w:r w:rsidRPr="009514F5"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  <w:br/>
              <w:t>Cena 920*/968 Kč</w:t>
            </w:r>
          </w:p>
        </w:tc>
      </w:tr>
      <w:tr w:rsidR="00C603B8" w:rsidRPr="009514F5" w:rsidTr="009514F5">
        <w:trPr>
          <w:tblCellSpacing w:w="15" w:type="dxa"/>
          <w:jc w:val="center"/>
        </w:trPr>
        <w:tc>
          <w:tcPr>
            <w:tcW w:w="0" w:type="auto"/>
            <w:hideMark/>
          </w:tcPr>
          <w:p w:rsidR="009514F5" w:rsidRPr="009514F5" w:rsidRDefault="009514F5" w:rsidP="009514F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</w:pPr>
            <w:hyperlink r:id="rId24" w:tgtFrame="_self" w:history="1"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>dvoudílný nastavitelný set pro nohy</w:t>
              </w:r>
              <w:r w:rsidRPr="009514F5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br/>
              </w:r>
              <w:r w:rsidRPr="006746ED">
                <w:rPr>
                  <w:rFonts w:ascii="Times New Roman" w:eastAsia="Times New Roman" w:hAnsi="Times New Roman" w:cs="Times New Roman"/>
                  <w:noProof/>
                  <w:color w:val="00EE44"/>
                  <w:sz w:val="12"/>
                  <w:szCs w:val="24"/>
                  <w:lang w:eastAsia="cs-CZ"/>
                </w:rPr>
                <w:drawing>
                  <wp:inline distT="0" distB="0" distL="0" distR="0">
                    <wp:extent cx="1995125" cy="1080000"/>
                    <wp:effectExtent l="0" t="0" r="5715" b="6350"/>
                    <wp:docPr id="31" name="Obrázek 31" descr="http://www.flexithrone.cz/doplnky/nohy-dvoudilne-m.jpg">
                      <a:hlinkClick xmlns:a="http://schemas.openxmlformats.org/drawingml/2006/main" r:id="rId24" tgtFrame="&quot;_self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22" descr="http://www.flexithrone.cz/doplnky/nohy-dvoudilne-m.jpg">
                              <a:hlinkClick r:id="rId24" tgtFrame="&quot;_self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995125" cy="108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Pr="006746ED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t> </w:t>
              </w:r>
            </w:hyperlink>
            <w:r w:rsidRPr="009514F5"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  <w:br/>
              <w:t>Cena 5175*/5445 Kč</w:t>
            </w:r>
          </w:p>
        </w:tc>
        <w:tc>
          <w:tcPr>
            <w:tcW w:w="0" w:type="auto"/>
            <w:hideMark/>
          </w:tcPr>
          <w:p w:rsidR="009514F5" w:rsidRPr="009514F5" w:rsidRDefault="009514F5" w:rsidP="009514F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</w:pPr>
            <w:hyperlink r:id="rId26" w:tgtFrame="_self" w:history="1"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>set pro nastavitelnou hlavovou opěrku</w:t>
              </w:r>
              <w:r w:rsidRPr="009514F5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br/>
              </w:r>
              <w:r w:rsidRPr="006746ED">
                <w:rPr>
                  <w:rFonts w:ascii="Times New Roman" w:eastAsia="Times New Roman" w:hAnsi="Times New Roman" w:cs="Times New Roman"/>
                  <w:noProof/>
                  <w:color w:val="00EE44"/>
                  <w:sz w:val="12"/>
                  <w:szCs w:val="24"/>
                  <w:lang w:eastAsia="cs-CZ"/>
                </w:rPr>
                <w:drawing>
                  <wp:inline distT="0" distB="0" distL="0" distR="0">
                    <wp:extent cx="1995125" cy="1080000"/>
                    <wp:effectExtent l="0" t="0" r="5715" b="6350"/>
                    <wp:docPr id="30" name="Obrázek 30" descr="http://www.flexithrone.cz/doplnky/hlavova-operka2-m.jpg">
                      <a:hlinkClick xmlns:a="http://schemas.openxmlformats.org/drawingml/2006/main" r:id="rId26" tgtFrame="&quot;_self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23" descr="http://www.flexithrone.cz/doplnky/hlavova-operka2-m.jpg">
                              <a:hlinkClick r:id="rId26" tgtFrame="&quot;_self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995125" cy="108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Pr="006746ED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t> </w:t>
              </w:r>
            </w:hyperlink>
            <w:r w:rsidRPr="009514F5"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  <w:br/>
              <w:t>Cena 1035*/1089 Kč</w:t>
            </w:r>
          </w:p>
        </w:tc>
      </w:tr>
      <w:tr w:rsidR="00C603B8" w:rsidRPr="009514F5" w:rsidTr="009514F5">
        <w:trPr>
          <w:tblCellSpacing w:w="15" w:type="dxa"/>
          <w:jc w:val="center"/>
        </w:trPr>
        <w:tc>
          <w:tcPr>
            <w:tcW w:w="0" w:type="auto"/>
            <w:hideMark/>
          </w:tcPr>
          <w:p w:rsidR="009514F5" w:rsidRPr="009514F5" w:rsidRDefault="009514F5" w:rsidP="009514F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</w:pPr>
            <w:hyperlink r:id="rId28" w:tgtFrame="_self" w:history="1"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 xml:space="preserve">ergonomický </w:t>
              </w:r>
              <w:proofErr w:type="spellStart"/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>podsedák</w:t>
              </w:r>
              <w:proofErr w:type="spellEnd"/>
              <w:r w:rsidRPr="009514F5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br/>
              </w:r>
              <w:r w:rsidRPr="006746ED">
                <w:rPr>
                  <w:rFonts w:ascii="Times New Roman" w:eastAsia="Times New Roman" w:hAnsi="Times New Roman" w:cs="Times New Roman"/>
                  <w:noProof/>
                  <w:color w:val="00EE44"/>
                  <w:sz w:val="12"/>
                  <w:szCs w:val="24"/>
                  <w:lang w:eastAsia="cs-CZ"/>
                </w:rPr>
                <w:drawing>
                  <wp:inline distT="0" distB="0" distL="0" distR="0">
                    <wp:extent cx="1995125" cy="1080000"/>
                    <wp:effectExtent l="0" t="0" r="5715" b="6350"/>
                    <wp:docPr id="29" name="Obrázek 29" descr="http://www.flexithrone.cz/doplnky/anatomicky-podsedak-m.jpg">
                      <a:hlinkClick xmlns:a="http://schemas.openxmlformats.org/drawingml/2006/main" r:id="rId28" tgtFrame="&quot;_self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24" descr="http://www.flexithrone.cz/doplnky/anatomicky-podsedak-m.jpg">
                              <a:hlinkClick r:id="rId28" tgtFrame="&quot;_self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995125" cy="108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Pr="006746ED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t> </w:t>
              </w:r>
            </w:hyperlink>
            <w:r w:rsidRPr="009514F5"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  <w:br/>
              <w:t>Cena 1380*/1452 Kč</w:t>
            </w:r>
          </w:p>
        </w:tc>
        <w:tc>
          <w:tcPr>
            <w:tcW w:w="0" w:type="auto"/>
            <w:hideMark/>
          </w:tcPr>
          <w:p w:rsidR="009514F5" w:rsidRPr="009514F5" w:rsidRDefault="009514F5" w:rsidP="009514F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</w:pPr>
            <w:hyperlink r:id="rId30" w:tgtFrame="_self" w:history="1">
              <w:proofErr w:type="spellStart"/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>zvýšující</w:t>
              </w:r>
              <w:proofErr w:type="spellEnd"/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 xml:space="preserve"> </w:t>
              </w:r>
              <w:proofErr w:type="spellStart"/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>podsedák</w:t>
              </w:r>
              <w:proofErr w:type="spellEnd"/>
              <w:r w:rsidRPr="009514F5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br/>
              </w:r>
              <w:r w:rsidRPr="006746ED">
                <w:rPr>
                  <w:rFonts w:ascii="Times New Roman" w:eastAsia="Times New Roman" w:hAnsi="Times New Roman" w:cs="Times New Roman"/>
                  <w:noProof/>
                  <w:color w:val="00EE44"/>
                  <w:sz w:val="12"/>
                  <w:szCs w:val="24"/>
                  <w:lang w:eastAsia="cs-CZ"/>
                </w:rPr>
                <w:drawing>
                  <wp:inline distT="0" distB="0" distL="0" distR="0">
                    <wp:extent cx="1995125" cy="1080000"/>
                    <wp:effectExtent l="0" t="0" r="5715" b="6350"/>
                    <wp:docPr id="28" name="Obrázek 28" descr="http://www.flexithrone.cz/doplnky/zvysujici-podsedak-m.jpg">
                      <a:hlinkClick xmlns:a="http://schemas.openxmlformats.org/drawingml/2006/main" r:id="rId30" tgtFrame="&quot;_self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25" descr="http://www.flexithrone.cz/doplnky/zvysujici-podsedak-m.jpg">
                              <a:hlinkClick r:id="rId30" tgtFrame="&quot;_self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995125" cy="108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Pr="006746ED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t> </w:t>
              </w:r>
            </w:hyperlink>
            <w:r w:rsidRPr="009514F5"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  <w:br/>
              <w:t>Cena 690*/726 Kč</w:t>
            </w:r>
          </w:p>
        </w:tc>
      </w:tr>
      <w:tr w:rsidR="00C603B8" w:rsidRPr="009514F5" w:rsidTr="009514F5">
        <w:trPr>
          <w:tblCellSpacing w:w="15" w:type="dxa"/>
          <w:jc w:val="center"/>
        </w:trPr>
        <w:tc>
          <w:tcPr>
            <w:tcW w:w="0" w:type="auto"/>
            <w:hideMark/>
          </w:tcPr>
          <w:p w:rsidR="009514F5" w:rsidRPr="009514F5" w:rsidRDefault="009514F5" w:rsidP="009514F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</w:pPr>
            <w:hyperlink r:id="rId32" w:tgtFrame="_self" w:history="1"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>zádový klín</w:t>
              </w:r>
              <w:r w:rsidRPr="009514F5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br/>
              </w:r>
              <w:r w:rsidRPr="006746ED">
                <w:rPr>
                  <w:rFonts w:ascii="Times New Roman" w:eastAsia="Times New Roman" w:hAnsi="Times New Roman" w:cs="Times New Roman"/>
                  <w:noProof/>
                  <w:color w:val="00EE44"/>
                  <w:sz w:val="12"/>
                  <w:szCs w:val="24"/>
                  <w:lang w:eastAsia="cs-CZ"/>
                </w:rPr>
                <w:drawing>
                  <wp:inline distT="0" distB="0" distL="0" distR="0">
                    <wp:extent cx="1995125" cy="1080000"/>
                    <wp:effectExtent l="0" t="0" r="5715" b="6350"/>
                    <wp:docPr id="27" name="Obrázek 27" descr="http://www.flexithrone.cz/doplnky/operka-zad-m.jpg">
                      <a:hlinkClick xmlns:a="http://schemas.openxmlformats.org/drawingml/2006/main" r:id="rId32" tgtFrame="&quot;_self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26" descr="http://www.flexithrone.cz/doplnky/operka-zad-m.jpg">
                              <a:hlinkClick r:id="rId32" tgtFrame="&quot;_self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995125" cy="108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Pr="006746ED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t> </w:t>
              </w:r>
            </w:hyperlink>
            <w:r w:rsidRPr="009514F5"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  <w:br/>
              <w:t>Cena 460*/484 Kč</w:t>
            </w:r>
          </w:p>
        </w:tc>
        <w:tc>
          <w:tcPr>
            <w:tcW w:w="0" w:type="auto"/>
            <w:hideMark/>
          </w:tcPr>
          <w:p w:rsidR="009514F5" w:rsidRPr="009514F5" w:rsidRDefault="009514F5" w:rsidP="009514F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</w:pPr>
            <w:hyperlink r:id="rId34" w:tgtFrame="_self" w:history="1"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>svítilna</w:t>
              </w:r>
              <w:r w:rsidRPr="009514F5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br/>
              </w:r>
              <w:r w:rsidRPr="006746ED">
                <w:rPr>
                  <w:rFonts w:ascii="Times New Roman" w:eastAsia="Times New Roman" w:hAnsi="Times New Roman" w:cs="Times New Roman"/>
                  <w:noProof/>
                  <w:color w:val="00EE44"/>
                  <w:sz w:val="12"/>
                  <w:szCs w:val="24"/>
                  <w:lang w:eastAsia="cs-CZ"/>
                </w:rPr>
                <w:drawing>
                  <wp:inline distT="0" distB="0" distL="0" distR="0">
                    <wp:extent cx="1080000" cy="1080000"/>
                    <wp:effectExtent l="0" t="0" r="6350" b="6350"/>
                    <wp:docPr id="26" name="Obrázek 26" descr="http://www.flexithrone.cz/doplnky/light.jpg">
                      <a:hlinkClick xmlns:a="http://schemas.openxmlformats.org/drawingml/2006/main" r:id="rId34" tgtFrame="&quot;_self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27" descr="http://www.flexithrone.cz/doplnky/light.jpg">
                              <a:hlinkClick r:id="rId34" tgtFrame="&quot;_self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080000" cy="108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Pr="006746ED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t> </w:t>
              </w:r>
            </w:hyperlink>
            <w:r w:rsidRPr="009514F5"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  <w:br/>
              <w:t xml:space="preserve">moderní </w:t>
            </w:r>
            <w:proofErr w:type="spellStart"/>
            <w:r w:rsidRPr="009514F5"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  <w:t>chip</w:t>
            </w:r>
            <w:proofErr w:type="spellEnd"/>
            <w:r w:rsidRPr="009514F5"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  <w:t xml:space="preserve"> XML-T6</w:t>
            </w:r>
            <w:r w:rsidRPr="009514F5"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  <w:br/>
              <w:t>vysoká svítivost, možnost zaostřit paprsek do "nekonečna"</w:t>
            </w:r>
            <w:r w:rsidRPr="009514F5"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  <w:br/>
              <w:t>nabíjecí baterie s nabíječkou v ceně. </w:t>
            </w:r>
            <w:r w:rsidRPr="009514F5"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  <w:br/>
              <w:t>Cena 726 Kč</w:t>
            </w:r>
          </w:p>
        </w:tc>
      </w:tr>
      <w:tr w:rsidR="00C603B8" w:rsidRPr="009514F5" w:rsidTr="009514F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9514F5" w:rsidRPr="009514F5" w:rsidRDefault="009514F5" w:rsidP="009514F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</w:pPr>
            <w:hyperlink r:id="rId36" w:tgtFrame="_self" w:history="1"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>bezpečnostní pás</w:t>
              </w:r>
              <w:r w:rsidRPr="009514F5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br/>
              </w:r>
              <w:r w:rsidRPr="006746ED">
                <w:rPr>
                  <w:rFonts w:ascii="Times New Roman" w:eastAsia="Times New Roman" w:hAnsi="Times New Roman" w:cs="Times New Roman"/>
                  <w:noProof/>
                  <w:color w:val="00EE44"/>
                  <w:sz w:val="12"/>
                  <w:szCs w:val="24"/>
                  <w:lang w:eastAsia="cs-CZ"/>
                </w:rPr>
                <w:drawing>
                  <wp:inline distT="0" distB="0" distL="0" distR="0">
                    <wp:extent cx="1995125" cy="1080000"/>
                    <wp:effectExtent l="0" t="0" r="5715" b="6350"/>
                    <wp:docPr id="25" name="Obrázek 25" descr="http://www.flexithrone.cz/doplnky/bezp-pas-m.jpg">
                      <a:hlinkClick xmlns:a="http://schemas.openxmlformats.org/drawingml/2006/main" r:id="rId36" tgtFrame="&quot;_self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28" descr="http://www.flexithrone.cz/doplnky/bezp-pas-m.jpg">
                              <a:hlinkClick r:id="rId36" tgtFrame="&quot;_self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995125" cy="108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Pr="006746ED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t> </w:t>
              </w:r>
            </w:hyperlink>
            <w:r w:rsidRPr="009514F5"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  <w:br/>
              <w:t>Cena 575*/605 Kč</w:t>
            </w:r>
          </w:p>
        </w:tc>
        <w:tc>
          <w:tcPr>
            <w:tcW w:w="0" w:type="auto"/>
            <w:vAlign w:val="center"/>
            <w:hideMark/>
          </w:tcPr>
          <w:p w:rsidR="009514F5" w:rsidRPr="009514F5" w:rsidRDefault="009514F5" w:rsidP="009514F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</w:pPr>
            <w:hyperlink r:id="rId38" w:tgtFrame="_self" w:history="1"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>cestovní taška na vozík</w:t>
              </w:r>
              <w:r w:rsidRPr="009514F5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br/>
              </w:r>
              <w:r w:rsidRPr="006746ED">
                <w:rPr>
                  <w:rFonts w:ascii="Times New Roman" w:eastAsia="Times New Roman" w:hAnsi="Times New Roman" w:cs="Times New Roman"/>
                  <w:noProof/>
                  <w:color w:val="00EE44"/>
                  <w:sz w:val="12"/>
                  <w:szCs w:val="24"/>
                  <w:lang w:eastAsia="cs-CZ"/>
                </w:rPr>
                <w:drawing>
                  <wp:inline distT="0" distB="0" distL="0" distR="0">
                    <wp:extent cx="1995125" cy="1080000"/>
                    <wp:effectExtent l="0" t="0" r="5715" b="6350"/>
                    <wp:docPr id="24" name="Obrázek 24" descr="http://www.flexithrone.cz/doplnky/cestovni-taska-m.jpg">
                      <a:hlinkClick xmlns:a="http://schemas.openxmlformats.org/drawingml/2006/main" r:id="rId38" tgtFrame="&quot;_self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29" descr="http://www.flexithrone.cz/doplnky/cestovni-taska-m.jpg">
                              <a:hlinkClick r:id="rId38" tgtFrame="&quot;_self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995125" cy="108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Pr="006746ED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t> </w:t>
              </w:r>
            </w:hyperlink>
            <w:r w:rsidRPr="009514F5"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  <w:br/>
              <w:t>Cena 2057 Kč</w:t>
            </w:r>
          </w:p>
        </w:tc>
      </w:tr>
      <w:tr w:rsidR="00C603B8" w:rsidRPr="009514F5" w:rsidTr="009514F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9514F5" w:rsidRPr="009514F5" w:rsidRDefault="009514F5" w:rsidP="009514F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</w:pPr>
            <w:hyperlink r:id="rId40" w:tgtFrame="_self" w:history="1"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>praktická boční taška</w:t>
              </w:r>
              <w:r w:rsidRPr="009514F5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br/>
              </w:r>
              <w:r w:rsidRPr="006746ED">
                <w:rPr>
                  <w:rFonts w:ascii="Times New Roman" w:eastAsia="Times New Roman" w:hAnsi="Times New Roman" w:cs="Times New Roman"/>
                  <w:noProof/>
                  <w:color w:val="00EE44"/>
                  <w:sz w:val="12"/>
                  <w:szCs w:val="24"/>
                  <w:lang w:eastAsia="cs-CZ"/>
                </w:rPr>
                <w:drawing>
                  <wp:inline distT="0" distB="0" distL="0" distR="0">
                    <wp:extent cx="1995125" cy="1080000"/>
                    <wp:effectExtent l="0" t="0" r="5715" b="6350"/>
                    <wp:docPr id="23" name="Obrázek 23" descr="http://www.flexithrone.cz/doplnky/taska-postrani-m.jpg">
                      <a:hlinkClick xmlns:a="http://schemas.openxmlformats.org/drawingml/2006/main" r:id="rId40" tgtFrame="&quot;_self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30" descr="http://www.flexithrone.cz/doplnky/taska-postrani-m.jpg">
                              <a:hlinkClick r:id="rId40" tgtFrame="&quot;_self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995125" cy="108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Pr="006746ED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t> </w:t>
              </w:r>
            </w:hyperlink>
            <w:r w:rsidRPr="009514F5"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  <w:br/>
              <w:t>Cena 1331 Kč</w:t>
            </w:r>
          </w:p>
        </w:tc>
        <w:tc>
          <w:tcPr>
            <w:tcW w:w="0" w:type="auto"/>
            <w:vAlign w:val="center"/>
            <w:hideMark/>
          </w:tcPr>
          <w:p w:rsidR="009514F5" w:rsidRPr="009514F5" w:rsidRDefault="009514F5" w:rsidP="009514F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</w:pPr>
            <w:hyperlink r:id="rId42" w:tgtFrame="_self" w:history="1"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>skládací košík</w:t>
              </w:r>
              <w:r w:rsidRPr="009514F5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br/>
              </w:r>
              <w:r w:rsidRPr="006746ED">
                <w:rPr>
                  <w:rFonts w:ascii="Times New Roman" w:eastAsia="Times New Roman" w:hAnsi="Times New Roman" w:cs="Times New Roman"/>
                  <w:noProof/>
                  <w:color w:val="00EE44"/>
                  <w:sz w:val="12"/>
                  <w:szCs w:val="24"/>
                  <w:lang w:eastAsia="cs-CZ"/>
                </w:rPr>
                <w:drawing>
                  <wp:inline distT="0" distB="0" distL="0" distR="0">
                    <wp:extent cx="1995125" cy="1080000"/>
                    <wp:effectExtent l="0" t="0" r="5715" b="6350"/>
                    <wp:docPr id="22" name="Obrázek 22" descr="http://www.flexithrone.cz/doplnky/kosik2-m.jpg">
                      <a:hlinkClick xmlns:a="http://schemas.openxmlformats.org/drawingml/2006/main" r:id="rId42" tgtFrame="&quot;_self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31" descr="http://www.flexithrone.cz/doplnky/kosik2-m.jpg">
                              <a:hlinkClick r:id="rId42" tgtFrame="&quot;_self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995125" cy="108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Pr="006746ED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t> </w:t>
              </w:r>
            </w:hyperlink>
            <w:r w:rsidRPr="009514F5"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  <w:br/>
              <w:t>Cena 605 Kč</w:t>
            </w:r>
          </w:p>
        </w:tc>
      </w:tr>
      <w:tr w:rsidR="00C603B8" w:rsidRPr="009514F5" w:rsidTr="009514F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9514F5" w:rsidRPr="009514F5" w:rsidRDefault="009514F5" w:rsidP="009514F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</w:pPr>
            <w:hyperlink r:id="rId44" w:tgtFrame="_self" w:history="1"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>držák na nápoj</w:t>
              </w:r>
              <w:r w:rsidRPr="009514F5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br/>
              </w:r>
              <w:r w:rsidRPr="006746ED">
                <w:rPr>
                  <w:rFonts w:ascii="Times New Roman" w:eastAsia="Times New Roman" w:hAnsi="Times New Roman" w:cs="Times New Roman"/>
                  <w:noProof/>
                  <w:color w:val="00EE44"/>
                  <w:sz w:val="12"/>
                  <w:szCs w:val="24"/>
                  <w:lang w:eastAsia="cs-CZ"/>
                </w:rPr>
                <w:drawing>
                  <wp:inline distT="0" distB="0" distL="0" distR="0">
                    <wp:extent cx="1080000" cy="1080000"/>
                    <wp:effectExtent l="0" t="0" r="6350" b="6350"/>
                    <wp:docPr id="21" name="Obrázek 21" descr="http://www.flexithrone.cz/doplnky/cup-holder.jpg">
                      <a:hlinkClick xmlns:a="http://schemas.openxmlformats.org/drawingml/2006/main" r:id="rId44" tgtFrame="&quot;_self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32" descr="http://www.flexithrone.cz/doplnky/cup-holder.jpg">
                              <a:hlinkClick r:id="rId44" tgtFrame="&quot;_self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080000" cy="108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Pr="006746ED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t> </w:t>
              </w:r>
            </w:hyperlink>
            <w:r w:rsidRPr="009514F5"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  <w:br/>
              <w:t>Cena 303 Kč</w:t>
            </w:r>
          </w:p>
        </w:tc>
        <w:tc>
          <w:tcPr>
            <w:tcW w:w="0" w:type="auto"/>
            <w:vAlign w:val="center"/>
            <w:hideMark/>
          </w:tcPr>
          <w:p w:rsidR="009514F5" w:rsidRPr="009514F5" w:rsidRDefault="009514F5" w:rsidP="009514F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</w:pPr>
            <w:hyperlink r:id="rId46" w:tgtFrame="_self" w:history="1"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>držák na hole/baterku</w:t>
              </w:r>
              <w:r w:rsidRPr="009514F5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br/>
              </w:r>
              <w:r w:rsidRPr="006746ED">
                <w:rPr>
                  <w:rFonts w:ascii="Times New Roman" w:eastAsia="Times New Roman" w:hAnsi="Times New Roman" w:cs="Times New Roman"/>
                  <w:noProof/>
                  <w:color w:val="00EE44"/>
                  <w:sz w:val="12"/>
                  <w:szCs w:val="24"/>
                  <w:lang w:eastAsia="cs-CZ"/>
                </w:rPr>
                <w:drawing>
                  <wp:inline distT="0" distB="0" distL="0" distR="0">
                    <wp:extent cx="1080000" cy="1080000"/>
                    <wp:effectExtent l="0" t="0" r="6350" b="6350"/>
                    <wp:docPr id="20" name="Obrázek 20" descr="http://www.flexithrone.cz/doplnky/light-holder.jpg">
                      <a:hlinkClick xmlns:a="http://schemas.openxmlformats.org/drawingml/2006/main" r:id="rId46" tgtFrame="&quot;_self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33" descr="http://www.flexithrone.cz/doplnky/light-holder.jpg">
                              <a:hlinkClick r:id="rId46" tgtFrame="&quot;_self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080000" cy="108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Pr="006746ED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t> </w:t>
              </w:r>
            </w:hyperlink>
            <w:r w:rsidRPr="009514F5"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  <w:br/>
              <w:t>Cena 242 Kč</w:t>
            </w:r>
          </w:p>
        </w:tc>
      </w:tr>
      <w:tr w:rsidR="00C603B8" w:rsidRPr="009514F5" w:rsidTr="009514F5">
        <w:trPr>
          <w:tblCellSpacing w:w="15" w:type="dxa"/>
          <w:jc w:val="center"/>
        </w:trPr>
        <w:tc>
          <w:tcPr>
            <w:tcW w:w="0" w:type="auto"/>
            <w:hideMark/>
          </w:tcPr>
          <w:p w:rsidR="009514F5" w:rsidRPr="009514F5" w:rsidRDefault="009514F5" w:rsidP="009514F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</w:pPr>
            <w:hyperlink r:id="rId48" w:tgtFrame="_self" w:history="1"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>baterie LiFePO4 24V15AH</w:t>
              </w:r>
              <w:r w:rsidRPr="009514F5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br/>
              </w:r>
              <w:r w:rsidRPr="006746ED">
                <w:rPr>
                  <w:rFonts w:ascii="Times New Roman" w:eastAsia="Times New Roman" w:hAnsi="Times New Roman" w:cs="Times New Roman"/>
                  <w:noProof/>
                  <w:color w:val="00EE44"/>
                  <w:sz w:val="12"/>
                  <w:szCs w:val="24"/>
                  <w:lang w:eastAsia="cs-CZ"/>
                </w:rPr>
                <w:drawing>
                  <wp:inline distT="0" distB="0" distL="0" distR="0">
                    <wp:extent cx="1995125" cy="1080000"/>
                    <wp:effectExtent l="0" t="0" r="5715" b="6350"/>
                    <wp:docPr id="19" name="Obrázek 19" descr="http://www.flexithrone.cz/doplnky/baterie-15ah-m.jpg">
                      <a:hlinkClick xmlns:a="http://schemas.openxmlformats.org/drawingml/2006/main" r:id="rId48" tgtFrame="&quot;_self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34" descr="http://www.flexithrone.cz/doplnky/baterie-15ah-m.jpg">
                              <a:hlinkClick r:id="rId48" tgtFrame="&quot;_self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995125" cy="108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Pr="006746ED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t> </w:t>
              </w:r>
            </w:hyperlink>
            <w:r w:rsidRPr="009514F5"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  <w:br/>
              <w:t>Cena 10406 Kč</w:t>
            </w:r>
          </w:p>
        </w:tc>
        <w:tc>
          <w:tcPr>
            <w:tcW w:w="0" w:type="auto"/>
            <w:hideMark/>
          </w:tcPr>
          <w:p w:rsidR="009514F5" w:rsidRPr="009514F5" w:rsidRDefault="009514F5" w:rsidP="009514F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</w:pPr>
            <w:hyperlink r:id="rId50" w:tgtFrame="_self" w:history="1"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>baterie LiFePO4 24V10AH</w:t>
              </w:r>
              <w:r w:rsidRPr="009514F5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br/>
              </w:r>
              <w:r w:rsidRPr="006746ED">
                <w:rPr>
                  <w:rFonts w:ascii="Times New Roman" w:eastAsia="Times New Roman" w:hAnsi="Times New Roman" w:cs="Times New Roman"/>
                  <w:noProof/>
                  <w:color w:val="00EE44"/>
                  <w:sz w:val="12"/>
                  <w:szCs w:val="24"/>
                  <w:lang w:eastAsia="cs-CZ"/>
                </w:rPr>
                <w:drawing>
                  <wp:inline distT="0" distB="0" distL="0" distR="0">
                    <wp:extent cx="1995125" cy="1080000"/>
                    <wp:effectExtent l="0" t="0" r="5715" b="6350"/>
                    <wp:docPr id="18" name="Obrázek 18" descr="http://www.flexithrone.cz/doplnky/baterie-10ah-m.jpg">
                      <a:hlinkClick xmlns:a="http://schemas.openxmlformats.org/drawingml/2006/main" r:id="rId50" tgtFrame="&quot;_self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35" descr="http://www.flexithrone.cz/doplnky/baterie-10ah-m.jpg">
                              <a:hlinkClick r:id="rId50" tgtFrame="&quot;_self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995125" cy="108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Pr="006746ED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t> </w:t>
              </w:r>
            </w:hyperlink>
            <w:r w:rsidRPr="009514F5"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  <w:br/>
              <w:t>Cena 7623 Kč</w:t>
            </w:r>
          </w:p>
        </w:tc>
      </w:tr>
      <w:tr w:rsidR="00C603B8" w:rsidRPr="009514F5" w:rsidTr="009514F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9514F5" w:rsidRPr="009514F5" w:rsidRDefault="009514F5" w:rsidP="009514F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</w:pPr>
            <w:hyperlink r:id="rId52" w:tgtFrame="_self" w:history="1">
              <w:proofErr w:type="spellStart"/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>assistenční</w:t>
              </w:r>
              <w:proofErr w:type="spellEnd"/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 xml:space="preserve"> držák joysticku II</w:t>
              </w:r>
              <w:r w:rsidRPr="009514F5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br/>
              </w:r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>zadní držák</w:t>
              </w:r>
              <w:r w:rsidRPr="009514F5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br/>
              </w:r>
              <w:r w:rsidRPr="006746ED">
                <w:rPr>
                  <w:rFonts w:ascii="Times New Roman" w:eastAsia="Times New Roman" w:hAnsi="Times New Roman" w:cs="Times New Roman"/>
                  <w:noProof/>
                  <w:color w:val="00EE44"/>
                  <w:sz w:val="12"/>
                  <w:szCs w:val="24"/>
                  <w:lang w:eastAsia="cs-CZ"/>
                </w:rPr>
                <w:lastRenderedPageBreak/>
                <w:drawing>
                  <wp:inline distT="0" distB="0" distL="0" distR="0">
                    <wp:extent cx="1731346" cy="1080000"/>
                    <wp:effectExtent l="0" t="0" r="2540" b="6350"/>
                    <wp:docPr id="17" name="Obrázek 17" descr="http://www.flexithrone.cz/doplnky/assist2-zadek-1-m.jpg">
                      <a:hlinkClick xmlns:a="http://schemas.openxmlformats.org/drawingml/2006/main" r:id="rId52" tgtFrame="&quot;_self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36" descr="http://www.flexithrone.cz/doplnky/assist2-zadek-1-m.jpg">
                              <a:hlinkClick r:id="rId52" tgtFrame="&quot;_self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731346" cy="108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Pr="006746ED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t> </w:t>
              </w:r>
            </w:hyperlink>
            <w:r w:rsidRPr="009514F5"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  <w:br/>
              <w:t>Cena 2415*/2541 Kč</w:t>
            </w:r>
          </w:p>
        </w:tc>
        <w:tc>
          <w:tcPr>
            <w:tcW w:w="0" w:type="auto"/>
            <w:vAlign w:val="center"/>
            <w:hideMark/>
          </w:tcPr>
          <w:p w:rsidR="009514F5" w:rsidRPr="009514F5" w:rsidRDefault="009514F5" w:rsidP="009514F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</w:pPr>
            <w:hyperlink r:id="rId54" w:tgtFrame="_self" w:history="1">
              <w:proofErr w:type="spellStart"/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>assistenční</w:t>
              </w:r>
              <w:proofErr w:type="spellEnd"/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 xml:space="preserve"> držák joysticku II</w:t>
              </w:r>
              <w:r w:rsidRPr="009514F5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br/>
              </w:r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>přední držák</w:t>
              </w:r>
              <w:r w:rsidRPr="009514F5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br/>
              </w:r>
              <w:r w:rsidRPr="006746ED">
                <w:rPr>
                  <w:rFonts w:ascii="Times New Roman" w:eastAsia="Times New Roman" w:hAnsi="Times New Roman" w:cs="Times New Roman"/>
                  <w:noProof/>
                  <w:color w:val="00EE44"/>
                  <w:sz w:val="12"/>
                  <w:szCs w:val="24"/>
                  <w:lang w:eastAsia="cs-CZ"/>
                </w:rPr>
                <w:lastRenderedPageBreak/>
                <w:drawing>
                  <wp:inline distT="0" distB="0" distL="0" distR="0">
                    <wp:extent cx="1731346" cy="1080000"/>
                    <wp:effectExtent l="0" t="0" r="2540" b="6350"/>
                    <wp:docPr id="16" name="Obrázek 16" descr="http://www.flexithrone.cz/doplnky/assist2-predek-3-m.jpg">
                      <a:hlinkClick xmlns:a="http://schemas.openxmlformats.org/drawingml/2006/main" r:id="rId54" tgtFrame="&quot;_self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37" descr="http://www.flexithrone.cz/doplnky/assist2-predek-3-m.jpg">
                              <a:hlinkClick r:id="rId54" tgtFrame="&quot;_self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731346" cy="108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Pr="006746ED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t> </w:t>
              </w:r>
            </w:hyperlink>
            <w:r w:rsidRPr="009514F5"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  <w:br/>
              <w:t>Cena 1150*/1210 Kč</w:t>
            </w:r>
          </w:p>
        </w:tc>
      </w:tr>
      <w:tr w:rsidR="00C603B8" w:rsidRPr="009514F5" w:rsidTr="009514F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9514F5" w:rsidRPr="009514F5" w:rsidRDefault="009514F5" w:rsidP="009514F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</w:pPr>
            <w:hyperlink r:id="rId56" w:tgtFrame="_self" w:history="1">
              <w:proofErr w:type="spellStart"/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>assistenční</w:t>
              </w:r>
              <w:proofErr w:type="spellEnd"/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 xml:space="preserve"> držák joysticku II</w:t>
              </w:r>
              <w:r w:rsidRPr="009514F5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br/>
              </w:r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>upevnění pod joystick</w:t>
              </w:r>
              <w:r w:rsidRPr="009514F5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br/>
              </w:r>
              <w:r w:rsidRPr="006746ED">
                <w:rPr>
                  <w:rFonts w:ascii="Times New Roman" w:eastAsia="Times New Roman" w:hAnsi="Times New Roman" w:cs="Times New Roman"/>
                  <w:noProof/>
                  <w:color w:val="00EE44"/>
                  <w:sz w:val="12"/>
                  <w:szCs w:val="24"/>
                  <w:lang w:eastAsia="cs-CZ"/>
                </w:rPr>
                <w:drawing>
                  <wp:inline distT="0" distB="0" distL="0" distR="0">
                    <wp:extent cx="1731346" cy="1080000"/>
                    <wp:effectExtent l="0" t="0" r="2540" b="6350"/>
                    <wp:docPr id="15" name="Obrázek 15" descr="http://www.flexithrone.cz/doplnky/assist2-joy-1-m.jpg">
                      <a:hlinkClick xmlns:a="http://schemas.openxmlformats.org/drawingml/2006/main" r:id="rId56" tgtFrame="&quot;_self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38" descr="http://www.flexithrone.cz/doplnky/assist2-joy-1-m.jpg">
                              <a:hlinkClick r:id="rId56" tgtFrame="&quot;_self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731346" cy="108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Pr="006746ED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t> </w:t>
              </w:r>
            </w:hyperlink>
            <w:r w:rsidRPr="009514F5"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  <w:br/>
              <w:t>Cena 1035*/1089 Kč</w:t>
            </w:r>
          </w:p>
        </w:tc>
        <w:tc>
          <w:tcPr>
            <w:tcW w:w="0" w:type="auto"/>
            <w:vAlign w:val="center"/>
            <w:hideMark/>
          </w:tcPr>
          <w:p w:rsidR="009514F5" w:rsidRPr="009514F5" w:rsidRDefault="009514F5" w:rsidP="009514F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</w:pPr>
            <w:hyperlink r:id="rId58" w:tgtFrame="_self" w:history="1">
              <w:proofErr w:type="spellStart"/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>assistenční</w:t>
              </w:r>
              <w:proofErr w:type="spellEnd"/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 xml:space="preserve"> držák joysticku II</w:t>
              </w:r>
              <w:r w:rsidRPr="009514F5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br/>
              </w:r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>prodlužovací kroucený kabel</w:t>
              </w:r>
              <w:r w:rsidRPr="009514F5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br/>
              </w:r>
              <w:r w:rsidRPr="006746ED">
                <w:rPr>
                  <w:rFonts w:ascii="Times New Roman" w:eastAsia="Times New Roman" w:hAnsi="Times New Roman" w:cs="Times New Roman"/>
                  <w:noProof/>
                  <w:color w:val="00EE44"/>
                  <w:sz w:val="12"/>
                  <w:szCs w:val="24"/>
                  <w:lang w:eastAsia="cs-CZ"/>
                </w:rPr>
                <w:drawing>
                  <wp:inline distT="0" distB="0" distL="0" distR="0">
                    <wp:extent cx="1916697" cy="1080000"/>
                    <wp:effectExtent l="0" t="0" r="7620" b="6350"/>
                    <wp:docPr id="14" name="Obrázek 14" descr="http://www.flexithrone.cz/doplnky/assist2-kabel.jpg">
                      <a:hlinkClick xmlns:a="http://schemas.openxmlformats.org/drawingml/2006/main" r:id="rId58" tgtFrame="&quot;_self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39" descr="http://www.flexithrone.cz/doplnky/assist2-kabel.jpg">
                              <a:hlinkClick r:id="rId58" tgtFrame="&quot;_self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916697" cy="108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Pr="006746ED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t> </w:t>
              </w:r>
            </w:hyperlink>
            <w:r w:rsidRPr="009514F5"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  <w:br/>
              <w:t>Cena 1150*/1210 Kč</w:t>
            </w:r>
          </w:p>
        </w:tc>
      </w:tr>
      <w:tr w:rsidR="00C603B8" w:rsidRPr="009514F5" w:rsidTr="009514F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9514F5" w:rsidRPr="009514F5" w:rsidRDefault="009514F5" w:rsidP="009514F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</w:pPr>
            <w:hyperlink r:id="rId60" w:tgtFrame="_self" w:history="1">
              <w:proofErr w:type="spellStart"/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>rozšířovací</w:t>
              </w:r>
              <w:proofErr w:type="spellEnd"/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 xml:space="preserve"> set</w:t>
              </w:r>
              <w:r w:rsidRPr="009514F5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br/>
              </w:r>
              <w:r w:rsidRPr="006746ED">
                <w:rPr>
                  <w:rFonts w:ascii="Times New Roman" w:eastAsia="Times New Roman" w:hAnsi="Times New Roman" w:cs="Times New Roman"/>
                  <w:noProof/>
                  <w:color w:val="00EE44"/>
                  <w:sz w:val="12"/>
                  <w:szCs w:val="24"/>
                  <w:lang w:eastAsia="cs-CZ"/>
                </w:rPr>
                <w:drawing>
                  <wp:inline distT="0" distB="0" distL="0" distR="0">
                    <wp:extent cx="2690708" cy="1456533"/>
                    <wp:effectExtent l="0" t="0" r="0" b="0"/>
                    <wp:docPr id="13" name="Obrázek 13" descr="http://www.flexithrone.cz/doplnky/dalsi-doplnky-m.jpg">
                      <a:hlinkClick xmlns:a="http://schemas.openxmlformats.org/drawingml/2006/main" r:id="rId60" tgtFrame="&quot;_self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40" descr="http://www.flexithrone.cz/doplnky/dalsi-doplnky-m.jpg">
                              <a:hlinkClick r:id="rId60" tgtFrame="&quot;_self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6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723293" cy="147417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Pr="006746ED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t> </w:t>
              </w:r>
            </w:hyperlink>
            <w:r w:rsidRPr="009514F5"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  <w:br/>
              <w:t>Cena 575*/605 Kč</w:t>
            </w:r>
          </w:p>
        </w:tc>
        <w:tc>
          <w:tcPr>
            <w:tcW w:w="0" w:type="auto"/>
            <w:vAlign w:val="center"/>
            <w:hideMark/>
          </w:tcPr>
          <w:p w:rsidR="009514F5" w:rsidRPr="009514F5" w:rsidRDefault="009514F5" w:rsidP="009514F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</w:pPr>
            <w:proofErr w:type="spellStart"/>
            <w:r w:rsidRPr="009514F5">
              <w:rPr>
                <w:rFonts w:ascii="@Microsoft YaHei UI" w:eastAsia="@Microsoft YaHei UI" w:hAnsi="@Microsoft YaHei UI" w:cs="Times New Roman"/>
                <w:color w:val="333333"/>
                <w:sz w:val="14"/>
                <w:szCs w:val="26"/>
                <w:lang w:eastAsia="cs-CZ"/>
              </w:rPr>
              <w:t>odnimatelná</w:t>
            </w:r>
            <w:proofErr w:type="spellEnd"/>
            <w:r w:rsidRPr="009514F5">
              <w:rPr>
                <w:rFonts w:ascii="@Microsoft YaHei UI" w:eastAsia="@Microsoft YaHei UI" w:hAnsi="@Microsoft YaHei UI" w:cs="Times New Roman"/>
                <w:color w:val="333333"/>
                <w:sz w:val="14"/>
                <w:szCs w:val="26"/>
                <w:lang w:eastAsia="cs-CZ"/>
              </w:rPr>
              <w:t xml:space="preserve"> zadní kola</w:t>
            </w:r>
            <w:r w:rsidRPr="009514F5"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  <w:br/>
              <w:t> </w:t>
            </w:r>
            <w:r w:rsidRPr="009514F5"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  <w:br/>
              <w:t>Cena 5750*/6050 Kč</w:t>
            </w:r>
          </w:p>
        </w:tc>
      </w:tr>
      <w:tr w:rsidR="009514F5" w:rsidRPr="009514F5" w:rsidTr="009514F5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</w:pPr>
            <w:r w:rsidRPr="009514F5"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  <w:t>* při nároku na nižší DPH 15%</w:t>
            </w:r>
          </w:p>
        </w:tc>
      </w:tr>
      <w:tr w:rsidR="009514F5" w:rsidRPr="009514F5" w:rsidTr="009514F5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9514F5" w:rsidRPr="009514F5" w:rsidRDefault="009514F5" w:rsidP="00951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</w:pPr>
            <w:r w:rsidRPr="006746ED">
              <w:rPr>
                <w:rFonts w:ascii="Times New Roman" w:eastAsia="Times New Roman" w:hAnsi="Times New Roman" w:cs="Times New Roman"/>
                <w:noProof/>
                <w:color w:val="auto"/>
                <w:sz w:val="12"/>
                <w:szCs w:val="24"/>
                <w:lang w:eastAsia="cs-CZ"/>
              </w:rPr>
              <w:drawing>
                <wp:inline distT="0" distB="0" distL="0" distR="0">
                  <wp:extent cx="2706986" cy="1352591"/>
                  <wp:effectExtent l="0" t="0" r="0" b="0"/>
                  <wp:docPr id="12" name="Obrázek 12" descr="http://www.flexithrone.cz/sirk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http://www.flexithrone.cz/sirk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3550" cy="13608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746ED" w:rsidRDefault="009514F5" w:rsidP="00C603B8">
      <w:pPr>
        <w:spacing w:after="0" w:line="240" w:lineRule="auto"/>
        <w:rPr>
          <w:rFonts w:ascii="Verdana" w:eastAsia="@Microsoft YaHei UI" w:hAnsi="Verdana" w:cs="Times New Roman"/>
          <w:color w:val="333333"/>
          <w:kern w:val="36"/>
          <w:sz w:val="24"/>
          <w:szCs w:val="48"/>
          <w:lang w:eastAsia="cs-CZ"/>
        </w:rPr>
      </w:pP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lastRenderedPageBreak/>
        <w:br/>
      </w:r>
      <w:r w:rsidRPr="009514F5">
        <w:rPr>
          <w:rFonts w:ascii="Verdana" w:eastAsia="@Microsoft YaHei UI" w:hAnsi="Verdana" w:cs="Times New Roman"/>
          <w:sz w:val="14"/>
          <w:szCs w:val="27"/>
          <w:lang w:eastAsia="cs-CZ"/>
        </w:rPr>
        <w:br/>
      </w:r>
      <w:bookmarkStart w:id="4" w:name="doplnky2"/>
      <w:bookmarkStart w:id="5" w:name="_GoBack"/>
      <w:bookmarkEnd w:id="4"/>
      <w:bookmarkEnd w:id="5"/>
    </w:p>
    <w:p w:rsidR="009514F5" w:rsidRPr="009514F5" w:rsidRDefault="009514F5" w:rsidP="009514F5">
      <w:pPr>
        <w:spacing w:before="100" w:beforeAutospacing="1" w:after="100" w:afterAutospacing="1" w:line="240" w:lineRule="auto"/>
        <w:jc w:val="center"/>
        <w:outlineLvl w:val="0"/>
        <w:rPr>
          <w:rFonts w:ascii="Verdana" w:eastAsia="@Microsoft YaHei UI" w:hAnsi="Verdana" w:cs="Times New Roman"/>
          <w:color w:val="333333"/>
          <w:kern w:val="36"/>
          <w:sz w:val="24"/>
          <w:szCs w:val="48"/>
          <w:lang w:eastAsia="cs-CZ"/>
        </w:rPr>
      </w:pPr>
      <w:r w:rsidRPr="006746ED">
        <w:rPr>
          <w:rFonts w:ascii="Verdana" w:eastAsia="@Microsoft YaHei UI" w:hAnsi="Verdana" w:cs="Times New Roman"/>
          <w:noProof/>
          <w:color w:val="333333"/>
          <w:kern w:val="36"/>
          <w:sz w:val="24"/>
          <w:szCs w:val="48"/>
          <w:lang w:eastAsia="cs-CZ"/>
        </w:rPr>
        <w:drawing>
          <wp:inline distT="0" distB="0" distL="0" distR="0">
            <wp:extent cx="160655" cy="139065"/>
            <wp:effectExtent l="0" t="0" r="0" b="0"/>
            <wp:docPr id="11" name="Obrázek 11" descr="http://www.flexithrone.cz/corun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www.flexithrone.cz/coruna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" cy="139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14F5">
        <w:rPr>
          <w:rFonts w:ascii="Verdana" w:eastAsia="@Microsoft YaHei UI" w:hAnsi="Verdana" w:cs="Times New Roman"/>
          <w:color w:val="333333"/>
          <w:kern w:val="36"/>
          <w:sz w:val="24"/>
          <w:szCs w:val="48"/>
          <w:lang w:eastAsia="cs-CZ"/>
        </w:rPr>
        <w:t>  Další doplňky - fusak, fixace a další ...  </w:t>
      </w:r>
      <w:r w:rsidRPr="006746ED">
        <w:rPr>
          <w:rFonts w:ascii="Verdana" w:eastAsia="@Microsoft YaHei UI" w:hAnsi="Verdana" w:cs="Times New Roman"/>
          <w:noProof/>
          <w:color w:val="333333"/>
          <w:kern w:val="36"/>
          <w:sz w:val="24"/>
          <w:szCs w:val="48"/>
          <w:lang w:eastAsia="cs-CZ"/>
        </w:rPr>
        <w:drawing>
          <wp:inline distT="0" distB="0" distL="0" distR="0">
            <wp:extent cx="160655" cy="139065"/>
            <wp:effectExtent l="0" t="0" r="0" b="0"/>
            <wp:docPr id="10" name="Obrázek 10" descr="http://www.flexithrone.cz/corun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www.flexithrone.cz/coruna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" cy="139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CellSpacing w:w="15" w:type="dxa"/>
        <w:tblCellMar>
          <w:top w:w="300" w:type="dxa"/>
          <w:left w:w="300" w:type="dxa"/>
          <w:bottom w:w="300" w:type="dxa"/>
          <w:right w:w="300" w:type="dxa"/>
        </w:tblCellMar>
        <w:tblLook w:val="04A0" w:firstRow="1" w:lastRow="0" w:firstColumn="1" w:lastColumn="0" w:noHBand="0" w:noVBand="1"/>
      </w:tblPr>
      <w:tblGrid>
        <w:gridCol w:w="3405"/>
        <w:gridCol w:w="3405"/>
      </w:tblGrid>
      <w:tr w:rsidR="009514F5" w:rsidRPr="009514F5" w:rsidTr="009514F5">
        <w:trPr>
          <w:tblCellSpacing w:w="15" w:type="dxa"/>
          <w:jc w:val="center"/>
        </w:trPr>
        <w:tc>
          <w:tcPr>
            <w:tcW w:w="0" w:type="auto"/>
            <w:hideMark/>
          </w:tcPr>
          <w:p w:rsidR="009514F5" w:rsidRPr="009514F5" w:rsidRDefault="009514F5" w:rsidP="009514F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</w:pPr>
            <w:hyperlink r:id="rId63" w:tgtFrame="_self" w:history="1"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>Hrudní, lýtkový pás</w:t>
              </w:r>
              <w:r w:rsidRPr="009514F5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br/>
              </w:r>
              <w:r w:rsidRPr="006746ED">
                <w:rPr>
                  <w:rFonts w:ascii="Times New Roman" w:eastAsia="Times New Roman" w:hAnsi="Times New Roman" w:cs="Times New Roman"/>
                  <w:noProof/>
                  <w:color w:val="00EE44"/>
                  <w:sz w:val="12"/>
                  <w:szCs w:val="24"/>
                  <w:lang w:eastAsia="cs-CZ"/>
                </w:rPr>
                <w:drawing>
                  <wp:inline distT="0" distB="0" distL="0" distR="0">
                    <wp:extent cx="1731346" cy="1080000"/>
                    <wp:effectExtent l="0" t="0" r="2540" b="6350"/>
                    <wp:docPr id="9" name="Obrázek 9" descr="http://www.flexithrone.cz/doplnky/hrud-m.jpg">
                      <a:hlinkClick xmlns:a="http://schemas.openxmlformats.org/drawingml/2006/main" r:id="rId63" tgtFrame="&quot;_self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44" descr="http://www.flexithrone.cz/doplnky/hrud-m.jpg">
                              <a:hlinkClick r:id="rId63" tgtFrame="&quot;_self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6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731346" cy="108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Pr="006746ED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t> </w:t>
              </w:r>
            </w:hyperlink>
          </w:p>
        </w:tc>
        <w:tc>
          <w:tcPr>
            <w:tcW w:w="0" w:type="auto"/>
            <w:vAlign w:val="center"/>
            <w:hideMark/>
          </w:tcPr>
          <w:p w:rsidR="009514F5" w:rsidRPr="009514F5" w:rsidRDefault="009514F5" w:rsidP="009514F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</w:pPr>
            <w:hyperlink r:id="rId65" w:tgtFrame="_self" w:history="1"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>Zateplená područka</w:t>
              </w:r>
              <w:r w:rsidRPr="009514F5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br/>
              </w:r>
              <w:r w:rsidRPr="006746ED">
                <w:rPr>
                  <w:rFonts w:ascii="Times New Roman" w:eastAsia="Times New Roman" w:hAnsi="Times New Roman" w:cs="Times New Roman"/>
                  <w:noProof/>
                  <w:color w:val="00EE44"/>
                  <w:sz w:val="12"/>
                  <w:szCs w:val="24"/>
                  <w:lang w:eastAsia="cs-CZ"/>
                </w:rPr>
                <w:drawing>
                  <wp:inline distT="0" distB="0" distL="0" distR="0">
                    <wp:extent cx="1731346" cy="1080000"/>
                    <wp:effectExtent l="0" t="0" r="2540" b="6350"/>
                    <wp:docPr id="8" name="Obrázek 8" descr="http://www.flexithrone.cz/doplnky/zateplena-podrucka-m.jpg">
                      <a:hlinkClick xmlns:a="http://schemas.openxmlformats.org/drawingml/2006/main" r:id="rId65" tgtFrame="&quot;_self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45" descr="http://www.flexithrone.cz/doplnky/zateplena-podrucka-m.jpg">
                              <a:hlinkClick r:id="rId65" tgtFrame="&quot;_self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6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731346" cy="108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Pr="006746ED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t> </w:t>
              </w:r>
            </w:hyperlink>
          </w:p>
        </w:tc>
      </w:tr>
      <w:tr w:rsidR="009514F5" w:rsidRPr="009514F5" w:rsidTr="009514F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9514F5" w:rsidRPr="009514F5" w:rsidRDefault="009514F5" w:rsidP="009514F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</w:pPr>
            <w:hyperlink r:id="rId67" w:tgtFrame="_self" w:history="1"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>Područka s upevněním tunel</w:t>
              </w:r>
              <w:r w:rsidRPr="009514F5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br/>
              </w:r>
              <w:r w:rsidRPr="006746ED">
                <w:rPr>
                  <w:rFonts w:ascii="Times New Roman" w:eastAsia="Times New Roman" w:hAnsi="Times New Roman" w:cs="Times New Roman"/>
                  <w:noProof/>
                  <w:color w:val="00EE44"/>
                  <w:sz w:val="12"/>
                  <w:szCs w:val="24"/>
                  <w:lang w:eastAsia="cs-CZ"/>
                </w:rPr>
                <w:drawing>
                  <wp:inline distT="0" distB="0" distL="0" distR="0">
                    <wp:extent cx="1731346" cy="1080000"/>
                    <wp:effectExtent l="0" t="0" r="2540" b="6350"/>
                    <wp:docPr id="7" name="Obrázek 7" descr="http://www.flexithrone.cz/doplnky/podrucka-tunel-m.jpg">
                      <a:hlinkClick xmlns:a="http://schemas.openxmlformats.org/drawingml/2006/main" r:id="rId67" tgtFrame="&quot;_self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46" descr="http://www.flexithrone.cz/doplnky/podrucka-tunel-m.jpg">
                              <a:hlinkClick r:id="rId67" tgtFrame="&quot;_self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6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731346" cy="108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Pr="006746ED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t> </w:t>
              </w:r>
            </w:hyperlink>
          </w:p>
        </w:tc>
        <w:tc>
          <w:tcPr>
            <w:tcW w:w="0" w:type="auto"/>
            <w:vAlign w:val="center"/>
            <w:hideMark/>
          </w:tcPr>
          <w:p w:rsidR="009514F5" w:rsidRPr="009514F5" w:rsidRDefault="009514F5" w:rsidP="009514F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</w:pPr>
            <w:hyperlink r:id="rId69" w:tgtFrame="_self" w:history="1"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>Područka s upevněním suchým zipem</w:t>
              </w:r>
              <w:r w:rsidRPr="009514F5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br/>
              </w:r>
              <w:r w:rsidRPr="006746ED">
                <w:rPr>
                  <w:rFonts w:ascii="Times New Roman" w:eastAsia="Times New Roman" w:hAnsi="Times New Roman" w:cs="Times New Roman"/>
                  <w:noProof/>
                  <w:color w:val="00EE44"/>
                  <w:sz w:val="12"/>
                  <w:szCs w:val="24"/>
                  <w:lang w:eastAsia="cs-CZ"/>
                </w:rPr>
                <w:drawing>
                  <wp:inline distT="0" distB="0" distL="0" distR="0">
                    <wp:extent cx="1731346" cy="1080000"/>
                    <wp:effectExtent l="0" t="0" r="2540" b="6350"/>
                    <wp:docPr id="6" name="Obrázek 6" descr="http://www.flexithrone.cz/doplnky/podrucka-zip-m.jpg">
                      <a:hlinkClick xmlns:a="http://schemas.openxmlformats.org/drawingml/2006/main" r:id="rId69" tgtFrame="&quot;_self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47" descr="http://www.flexithrone.cz/doplnky/podrucka-zip-m.jpg">
                              <a:hlinkClick r:id="rId69" tgtFrame="&quot;_self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7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731346" cy="108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Pr="006746ED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t> </w:t>
              </w:r>
            </w:hyperlink>
          </w:p>
        </w:tc>
      </w:tr>
      <w:tr w:rsidR="009514F5" w:rsidRPr="009514F5" w:rsidTr="009514F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9514F5" w:rsidRPr="009514F5" w:rsidRDefault="009514F5" w:rsidP="009514F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</w:pPr>
            <w:hyperlink r:id="rId71" w:tgtFrame="_self" w:history="1"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>Zateplený bederní pás</w:t>
              </w:r>
              <w:r w:rsidRPr="009514F5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br/>
              </w:r>
              <w:r w:rsidRPr="006746ED">
                <w:rPr>
                  <w:rFonts w:ascii="Times New Roman" w:eastAsia="Times New Roman" w:hAnsi="Times New Roman" w:cs="Times New Roman"/>
                  <w:noProof/>
                  <w:color w:val="00EE44"/>
                  <w:sz w:val="12"/>
                  <w:szCs w:val="24"/>
                  <w:lang w:eastAsia="cs-CZ"/>
                </w:rPr>
                <w:drawing>
                  <wp:inline distT="0" distB="0" distL="0" distR="0">
                    <wp:extent cx="1731346" cy="1080000"/>
                    <wp:effectExtent l="0" t="0" r="2540" b="6350"/>
                    <wp:docPr id="5" name="Obrázek 5" descr="http://www.flexithrone.cz/doplnky/podsedak-m.jpg">
                      <a:hlinkClick xmlns:a="http://schemas.openxmlformats.org/drawingml/2006/main" r:id="rId71" tgtFrame="&quot;_self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48" descr="http://www.flexithrone.cz/doplnky/podsedak-m.jpg">
                              <a:hlinkClick r:id="rId71" tgtFrame="&quot;_self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7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731346" cy="108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Pr="006746ED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t> </w:t>
              </w:r>
            </w:hyperlink>
          </w:p>
        </w:tc>
        <w:tc>
          <w:tcPr>
            <w:tcW w:w="0" w:type="auto"/>
            <w:vAlign w:val="center"/>
            <w:hideMark/>
          </w:tcPr>
          <w:p w:rsidR="009514F5" w:rsidRPr="009514F5" w:rsidRDefault="009514F5" w:rsidP="009514F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</w:pPr>
            <w:hyperlink r:id="rId73" w:tgtFrame="_self" w:history="1"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 xml:space="preserve">Zvyšující </w:t>
              </w:r>
              <w:proofErr w:type="spellStart"/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>podsedák</w:t>
              </w:r>
              <w:proofErr w:type="spellEnd"/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 xml:space="preserve"> 2</w:t>
              </w:r>
              <w:r w:rsidRPr="009514F5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br/>
              </w:r>
              <w:r w:rsidRPr="006746ED">
                <w:rPr>
                  <w:rFonts w:ascii="Times New Roman" w:eastAsia="Times New Roman" w:hAnsi="Times New Roman" w:cs="Times New Roman"/>
                  <w:noProof/>
                  <w:color w:val="00EE44"/>
                  <w:sz w:val="12"/>
                  <w:szCs w:val="24"/>
                  <w:lang w:eastAsia="cs-CZ"/>
                </w:rPr>
                <w:drawing>
                  <wp:inline distT="0" distB="0" distL="0" distR="0">
                    <wp:extent cx="1731346" cy="1080000"/>
                    <wp:effectExtent l="0" t="0" r="2540" b="6350"/>
                    <wp:docPr id="4" name="Obrázek 4" descr="http://www.flexithrone.cz/doplnky/zvysujici-podsedak-2-m.jpg">
                      <a:hlinkClick xmlns:a="http://schemas.openxmlformats.org/drawingml/2006/main" r:id="rId73" tgtFrame="&quot;_self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49" descr="http://www.flexithrone.cz/doplnky/zvysujici-podsedak-2-m.jpg">
                              <a:hlinkClick r:id="rId73" tgtFrame="&quot;_self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7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731346" cy="108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Pr="006746ED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t> </w:t>
              </w:r>
            </w:hyperlink>
          </w:p>
        </w:tc>
      </w:tr>
      <w:tr w:rsidR="009514F5" w:rsidRPr="009514F5" w:rsidTr="009514F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9514F5" w:rsidRPr="009514F5" w:rsidRDefault="009514F5" w:rsidP="009514F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</w:pPr>
            <w:hyperlink r:id="rId75" w:tgtFrame="_self" w:history="1"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>Zateplený tunel s odnímatelnou vložkou</w:t>
              </w:r>
              <w:r w:rsidRPr="009514F5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br/>
              </w:r>
              <w:r w:rsidRPr="006746ED">
                <w:rPr>
                  <w:rFonts w:ascii="Times New Roman" w:eastAsia="Times New Roman" w:hAnsi="Times New Roman" w:cs="Times New Roman"/>
                  <w:noProof/>
                  <w:color w:val="00EE44"/>
                  <w:sz w:val="12"/>
                  <w:szCs w:val="24"/>
                  <w:lang w:eastAsia="cs-CZ"/>
                </w:rPr>
                <w:drawing>
                  <wp:inline distT="0" distB="0" distL="0" distR="0">
                    <wp:extent cx="1731346" cy="1080000"/>
                    <wp:effectExtent l="0" t="0" r="2540" b="6350"/>
                    <wp:docPr id="3" name="Obrázek 3" descr="http://www.flexithrone.cz/doplnky/vak-m.jpg">
                      <a:hlinkClick xmlns:a="http://schemas.openxmlformats.org/drawingml/2006/main" r:id="rId75" tgtFrame="&quot;_self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50" descr="http://www.flexithrone.cz/doplnky/vak-m.jpg">
                              <a:hlinkClick r:id="rId75" tgtFrame="&quot;_self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7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731346" cy="108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Pr="006746ED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t> </w:t>
              </w:r>
            </w:hyperlink>
          </w:p>
        </w:tc>
        <w:tc>
          <w:tcPr>
            <w:tcW w:w="0" w:type="auto"/>
            <w:vAlign w:val="center"/>
            <w:hideMark/>
          </w:tcPr>
          <w:p w:rsidR="009514F5" w:rsidRPr="009514F5" w:rsidRDefault="009514F5" w:rsidP="009514F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2"/>
                <w:szCs w:val="24"/>
                <w:lang w:eastAsia="cs-CZ"/>
              </w:rPr>
            </w:pPr>
            <w:hyperlink r:id="rId77" w:tgtFrame="_self" w:history="1">
              <w:r w:rsidRPr="006746ED">
                <w:rPr>
                  <w:rFonts w:ascii="@Microsoft YaHei UI" w:eastAsia="@Microsoft YaHei UI" w:hAnsi="@Microsoft YaHei UI" w:cs="Times New Roman"/>
                  <w:color w:val="333333"/>
                  <w:sz w:val="14"/>
                  <w:szCs w:val="26"/>
                  <w:lang w:eastAsia="cs-CZ"/>
                </w:rPr>
                <w:t>Zateplená podnožka</w:t>
              </w:r>
              <w:r w:rsidRPr="009514F5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br/>
              </w:r>
              <w:r w:rsidRPr="006746ED">
                <w:rPr>
                  <w:rFonts w:ascii="Times New Roman" w:eastAsia="Times New Roman" w:hAnsi="Times New Roman" w:cs="Times New Roman"/>
                  <w:noProof/>
                  <w:color w:val="00EE44"/>
                  <w:sz w:val="12"/>
                  <w:szCs w:val="24"/>
                  <w:lang w:eastAsia="cs-CZ"/>
                </w:rPr>
                <w:drawing>
                  <wp:inline distT="0" distB="0" distL="0" distR="0">
                    <wp:extent cx="1731346" cy="1080000"/>
                    <wp:effectExtent l="0" t="0" r="2540" b="6350"/>
                    <wp:docPr id="2" name="Obrázek 2" descr="http://www.flexithrone.cz/doplnky/podnozka-m.jpg">
                      <a:hlinkClick xmlns:a="http://schemas.openxmlformats.org/drawingml/2006/main" r:id="rId77" tgtFrame="&quot;_self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51" descr="http://www.flexithrone.cz/doplnky/podnozka-m.jpg">
                              <a:hlinkClick r:id="rId77" tgtFrame="&quot;_self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7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731346" cy="108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Pr="006746ED">
                <w:rPr>
                  <w:rFonts w:ascii="Times New Roman" w:eastAsia="Times New Roman" w:hAnsi="Times New Roman" w:cs="Times New Roman"/>
                  <w:color w:val="00EE44"/>
                  <w:sz w:val="12"/>
                  <w:szCs w:val="24"/>
                  <w:lang w:eastAsia="cs-CZ"/>
                </w:rPr>
                <w:t> </w:t>
              </w:r>
            </w:hyperlink>
          </w:p>
        </w:tc>
      </w:tr>
    </w:tbl>
    <w:p w:rsidR="009514F5" w:rsidRPr="009514F5" w:rsidRDefault="009514F5" w:rsidP="009514F5">
      <w:pPr>
        <w:spacing w:after="0" w:line="240" w:lineRule="auto"/>
        <w:jc w:val="center"/>
        <w:rPr>
          <w:rFonts w:ascii="Verdana" w:eastAsia="@Microsoft YaHei UI" w:hAnsi="Verdana" w:cs="Times New Roman"/>
          <w:sz w:val="14"/>
          <w:szCs w:val="27"/>
          <w:lang w:eastAsia="cs-CZ"/>
        </w:rPr>
      </w:pPr>
      <w:r w:rsidRPr="006746ED">
        <w:rPr>
          <w:rFonts w:ascii="Verdana" w:eastAsia="@Microsoft YaHei UI" w:hAnsi="Verdana" w:cs="Times New Roman"/>
          <w:noProof/>
          <w:sz w:val="14"/>
          <w:szCs w:val="27"/>
          <w:lang w:eastAsia="cs-CZ"/>
        </w:rPr>
        <w:lastRenderedPageBreak/>
        <w:drawing>
          <wp:inline distT="0" distB="0" distL="0" distR="0">
            <wp:extent cx="5157805" cy="5400000"/>
            <wp:effectExtent l="0" t="0" r="5080" b="0"/>
            <wp:docPr id="1" name="Obrázek 1" descr="http://www.flexithrone.cz/doplnky/sen45-201811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www.flexithrone.cz/doplnky/sen45-20181101.gif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7805" cy="54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1503" w:rsidRPr="006746ED" w:rsidRDefault="009514F5" w:rsidP="009514F5">
      <w:pPr>
        <w:rPr>
          <w:sz w:val="10"/>
        </w:rPr>
      </w:pPr>
      <w:r w:rsidRPr="006746ED">
        <w:rPr>
          <w:rFonts w:ascii="Verdana" w:eastAsia="@Microsoft YaHei UI" w:hAnsi="Verdana" w:cs="Times New Roman"/>
          <w:sz w:val="14"/>
          <w:szCs w:val="27"/>
          <w:lang w:eastAsia="cs-CZ"/>
        </w:rPr>
        <w:br w:type="textWrapping" w:clear="all"/>
      </w:r>
    </w:p>
    <w:sectPr w:rsidR="000B1503" w:rsidRPr="006746ED" w:rsidSect="00C603B8">
      <w:headerReference w:type="default" r:id="rId80"/>
      <w:footerReference w:type="default" r:id="rId81"/>
      <w:pgSz w:w="11906" w:h="16838"/>
      <w:pgMar w:top="1417" w:right="1133" w:bottom="1417" w:left="1134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1ABF" w:rsidRDefault="007F1ABF" w:rsidP="00C603B8">
      <w:pPr>
        <w:spacing w:after="0" w:line="240" w:lineRule="auto"/>
      </w:pPr>
      <w:r>
        <w:separator/>
      </w:r>
    </w:p>
  </w:endnote>
  <w:endnote w:type="continuationSeparator" w:id="0">
    <w:p w:rsidR="007F1ABF" w:rsidRDefault="007F1ABF" w:rsidP="00C603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@Microsoft YaHei UI"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Lintel">
    <w:altName w:val="Arial"/>
    <w:panose1 w:val="00000000000000000000"/>
    <w:charset w:val="00"/>
    <w:family w:val="modern"/>
    <w:notTrueType/>
    <w:pitch w:val="variable"/>
    <w:sig w:usb0="00000001" w:usb1="00000000" w:usb2="00000000" w:usb3="00000000" w:csb0="00000097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03B8" w:rsidRPr="00C603B8" w:rsidRDefault="00C603B8" w:rsidP="00C603B8">
    <w:pPr>
      <w:ind w:left="-284" w:right="-284"/>
      <w:rPr>
        <w:sz w:val="20"/>
      </w:rPr>
    </w:pPr>
    <w:r w:rsidRPr="00C603B8">
      <w:rPr>
        <w:noProof/>
        <w:sz w:val="20"/>
        <w:lang w:eastAsia="cs-CZ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71FBAFD" wp14:editId="67553587">
              <wp:simplePos x="0" y="0"/>
              <wp:positionH relativeFrom="column">
                <wp:posOffset>-168606</wp:posOffset>
              </wp:positionH>
              <wp:positionV relativeFrom="paragraph">
                <wp:posOffset>0</wp:posOffset>
              </wp:positionV>
              <wp:extent cx="6029325" cy="0"/>
              <wp:effectExtent l="0" t="0" r="28575" b="19050"/>
              <wp:wrapNone/>
              <wp:docPr id="63" name="Přímá spojnice 6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02932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B311252" id="Přímá spojnice 63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3.3pt,0" to="461.4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x27zQEAAM4DAAAOAAAAZHJzL2Uyb0RvYy54bWysU82O0zAQviPtO1i+b5N2RQVR0z3sCi4I&#10;Kv7uXmfcGNkeyzZN+igceQCeYsV7MXbagAAhsdqL5fHM9818Xyab69EadoAQNbqWLxc1Z+Akdtrt&#10;W/7h/YvLZ5zFJFwnDDpo+REiv95ePNkMvoEV9mg6CIxIXGwG3/I+Jd9UVZQ9WBEX6MFRUmGwIlEY&#10;9lUXxEDs1lSrul5XA4bOB5QQI73eTkm+LfxKgUxvlIqQmGk5zZbKGcp5l89quxHNPgjfa3kaQzxg&#10;Ciu0o6Yz1a1Ign0O+g8qq2XAiCotJNoKldISigZSs6x/U/OuFx6KFjIn+tmm+Hi08vVhF5juWr6+&#10;4swJS99o9/3L/Td7/5VFj58cDcgoR0YNPjZUf+N24RRFvwtZ9aiCZcpo/5F2oPhAythYbD7ONsOY&#10;mKTHdb16frV6ypk856qJIlP5ENNLQMvypeVGu+yAaMThVUzUlkrPJRTkkaYhyi0dDeRi496CIlXU&#10;bBqn7BPcmMAOgjZBSAkuLbMo4ivVGaa0MTOwLm3/CTzVZyiUXfsf8IwondGlGWy1w/C37mk8j6ym&#10;+rMDk+5swR12x/J5ijW0NEXhacHzVv4aF/jP33D7AwAA//8DAFBLAwQUAAYACAAAACEAwGZVYtsA&#10;AAAFAQAADwAAAGRycy9kb3ducmV2LnhtbEyPsU7DQBBEeyT+4bRINCg548Iijs8RQkARqgSQSLf2&#10;LbYV357luzjm79lUUI5mNPOm2MyuVxONofNs4H6ZgCKuve24MfDx/rJ4ABUissXeMxn4oQCb8vqq&#10;wNz6M+9o2sdGSQmHHA20MQ651qFuyWFY+oFYvG8/Oowix0bbEc9S7nqdJkmmHXYsCy0O9NRSfdyf&#10;nIFD8OH5c1tNr8fddsa7t5h+1daY25v5cQ0q0hz/wnDBF3QohanyJ7ZB9QYWaZZJ1IA8EnuVpitQ&#10;1UXqstD/6ctfAAAA//8DAFBLAQItABQABgAIAAAAIQC2gziS/gAAAOEBAAATAAAAAAAAAAAAAAAA&#10;AAAAAABbQ29udGVudF9UeXBlc10ueG1sUEsBAi0AFAAGAAgAAAAhADj9If/WAAAAlAEAAAsAAAAA&#10;AAAAAAAAAAAALwEAAF9yZWxzLy5yZWxzUEsBAi0AFAAGAAgAAAAhAItrHbvNAQAAzgMAAA4AAAAA&#10;AAAAAAAAAAAALgIAAGRycy9lMm9Eb2MueG1sUEsBAi0AFAAGAAgAAAAhAMBmVWLbAAAABQEAAA8A&#10;AAAAAAAAAAAAAAAAJwQAAGRycy9kb3ducmV2LnhtbFBLBQYAAAAABAAEAPMAAAAvBQAAAAA=&#10;" strokecolor="#5b9bd5 [3204]" strokeweight=".5pt">
              <v:stroke joinstyle="miter"/>
            </v:line>
          </w:pict>
        </mc:Fallback>
      </mc:AlternateContent>
    </w:r>
    <w:r w:rsidRPr="00C603B8">
      <w:rPr>
        <w:rFonts w:ascii="Lintel" w:hAnsi="Lintel"/>
        <w:noProof/>
        <w:sz w:val="20"/>
      </w:rPr>
      <w:t xml:space="preserve">HELPANTA, z.s., Benešova 507/25, 674 01 Třebíč, Czech republic, </w:t>
    </w:r>
    <w:hyperlink r:id="rId1" w:history="1">
      <w:r w:rsidRPr="00C603B8">
        <w:rPr>
          <w:rStyle w:val="Hypertextovodkaz"/>
          <w:rFonts w:ascii="Lintel" w:hAnsi="Lintel"/>
          <w:sz w:val="20"/>
        </w:rPr>
        <w:t>helpanta@helpanta.cz</w:t>
      </w:r>
    </w:hyperlink>
    <w:r w:rsidRPr="00C603B8">
      <w:rPr>
        <w:rFonts w:ascii="Lintel" w:hAnsi="Lintel"/>
        <w:sz w:val="20"/>
      </w:rPr>
      <w:t xml:space="preserve"> www.helpanta.cz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1ABF" w:rsidRDefault="007F1ABF" w:rsidP="00C603B8">
      <w:pPr>
        <w:spacing w:after="0" w:line="240" w:lineRule="auto"/>
      </w:pPr>
      <w:r>
        <w:separator/>
      </w:r>
    </w:p>
  </w:footnote>
  <w:footnote w:type="continuationSeparator" w:id="0">
    <w:p w:rsidR="007F1ABF" w:rsidRDefault="007F1ABF" w:rsidP="00C603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03B8" w:rsidRDefault="00C603B8">
    <w:pPr>
      <w:pStyle w:val="Zhlav"/>
    </w:pPr>
    <w:r>
      <w:rPr>
        <w:noProof/>
        <w:lang w:eastAsia="cs-CZ"/>
      </w:rPr>
      <w:drawing>
        <wp:inline distT="0" distB="0" distL="0" distR="0" wp14:anchorId="33A4353F" wp14:editId="3D9B79F8">
          <wp:extent cx="1483807" cy="609600"/>
          <wp:effectExtent l="0" t="0" r="2540" b="0"/>
          <wp:docPr id="60" name="Obrázek 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elpanta modré logo&amp;text n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6759" cy="6190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C603B8" w:rsidRDefault="00C603B8">
    <w:pPr>
      <w:pStyle w:val="Zhlav"/>
    </w:pPr>
  </w:p>
  <w:p w:rsidR="00C603B8" w:rsidRDefault="00C603B8">
    <w:pPr>
      <w:pStyle w:val="Zhlav"/>
    </w:pP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14DF2E4" wp14:editId="766BD663">
              <wp:simplePos x="0" y="0"/>
              <wp:positionH relativeFrom="column">
                <wp:posOffset>0</wp:posOffset>
              </wp:positionH>
              <wp:positionV relativeFrom="paragraph">
                <wp:posOffset>-635</wp:posOffset>
              </wp:positionV>
              <wp:extent cx="6029325" cy="0"/>
              <wp:effectExtent l="0" t="0" r="28575" b="19050"/>
              <wp:wrapNone/>
              <wp:docPr id="61" name="Přímá spojnice 6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02932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A91968C" id="Přímá spojnice 6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-.05pt" to="474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U8XzAEAAM4DAAAOAAAAZHJzL2Uyb0RvYy54bWysU82O0zAQviPxDpbvNGkRFURN97AruCCo&#10;gN271xk3Rv6TbZr0UTjyADzFivdiPGmzCBDSrrhYHs9838z3ZbK5GK1hB4hJe9fy5aLmDJz0nXb7&#10;ll9/ev3sJWcpC9cJ4x20/AiJX2yfPtkMoYGV773pIDIkcakZQsv7nENTVUn2YEVa+AAOk8pHKzKG&#10;cV91UQzIbk21qut1NfjYheglpISvV1OSb4lfKZD5vVIJMjMtx9kynZHO23JW241o9lGEXsvTGOIR&#10;U1ihHTadqa5EFuxL1H9QWS2jT17lhfS28kppCaQB1Szr39R87EUA0oLmpDDblP4frXx32EWmu5av&#10;l5w5YfEb7X58vftu776xFPxnhwMyzKFRQ0gN1l+6XTxFKexiUT2qaJkyOtzgDpAPqIyNZPNxthnG&#10;zCQ+ruvVq+erF5zJc66aKApViCm/AW9ZubTcaFccEI04vE0Z22LpuQSDMtI0BN3y0UApNu4DKFSF&#10;zaZxaJ/g0kR2ELgJQkpwmUQhH1UXmNLGzMCa2v4TeKovUKBdewh4RlBn7/IMttr5+LfueTyPrKb6&#10;swOT7mLBre+O9HnIGlwacuy04GUrf40Jfv8bbn8CAAD//wMAUEsDBBQABgAIAAAAIQD99QZL2wAA&#10;AAQBAAAPAAAAZHJzL2Rvd25yZXYueG1sTI9BS8NAFITvgv9heQUv0m5atNiYTRFRD/XUVkFvL9nX&#10;JDT7NmS3afz3Pr3ocZhh5ptsPbpWDdSHxrOB+SwBRVx623Bl4G3/PL0DFSKyxdYzGfiiAOv88iLD&#10;1Pozb2nYxUpJCYcUDdQxdqnWoazJYZj5jli8g+8dRpF9pW2PZyl3rV4kyVI7bFgWauzosabyuDs5&#10;A5/Bh6f3TTG8HLebEa9f4+KjtMZcTcaHe1CRxvgXhh98QYdcmAp/YhtUa0CORAPTOSgxVzerW1DF&#10;r9Z5pv/D598AAAD//wMAUEsBAi0AFAAGAAgAAAAhALaDOJL+AAAA4QEAABMAAAAAAAAAAAAAAAAA&#10;AAAAAFtDb250ZW50X1R5cGVzXS54bWxQSwECLQAUAAYACAAAACEAOP0h/9YAAACUAQAACwAAAAAA&#10;AAAAAAAAAAAvAQAAX3JlbHMvLnJlbHNQSwECLQAUAAYACAAAACEALm1PF8wBAADOAwAADgAAAAAA&#10;AAAAAAAAAAAuAgAAZHJzL2Uyb0RvYy54bWxQSwECLQAUAAYACAAAACEA/fUGS9sAAAAEAQAADwAA&#10;AAAAAAAAAAAAAAAmBAAAZHJzL2Rvd25yZXYueG1sUEsFBgAAAAAEAAQA8wAAAC4FAAAAAA==&#10;" strokecolor="#5b9bd5 [3204]" strokeweight=".5pt">
              <v:stroke joinstyle="miter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B67"/>
    <w:rsid w:val="000B1503"/>
    <w:rsid w:val="001C3779"/>
    <w:rsid w:val="002349DC"/>
    <w:rsid w:val="00300626"/>
    <w:rsid w:val="005F5B67"/>
    <w:rsid w:val="006746ED"/>
    <w:rsid w:val="006936B8"/>
    <w:rsid w:val="007F1ABF"/>
    <w:rsid w:val="00832092"/>
    <w:rsid w:val="009514F5"/>
    <w:rsid w:val="00C60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54904A"/>
  <w15:chartTrackingRefBased/>
  <w15:docId w15:val="{48083DB2-D844-4244-AD42-4C8D4966A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color w:val="000000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link w:val="Nadpis1Char"/>
    <w:uiPriority w:val="9"/>
    <w:qFormat/>
    <w:rsid w:val="009514F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color w:val="auto"/>
      <w:kern w:val="36"/>
      <w:sz w:val="48"/>
      <w:szCs w:val="4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9514F5"/>
    <w:rPr>
      <w:rFonts w:ascii="Times New Roman" w:eastAsia="Times New Roman" w:hAnsi="Times New Roman" w:cs="Times New Roman"/>
      <w:b/>
      <w:bCs/>
      <w:color w:val="auto"/>
      <w:kern w:val="36"/>
      <w:sz w:val="48"/>
      <w:szCs w:val="48"/>
      <w:lang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9514F5"/>
    <w:rPr>
      <w:color w:val="0000FF"/>
      <w:u w:val="single"/>
    </w:rPr>
  </w:style>
  <w:style w:type="paragraph" w:styleId="Normlnweb">
    <w:name w:val="Normal (Web)"/>
    <w:basedOn w:val="Normln"/>
    <w:uiPriority w:val="99"/>
    <w:semiHidden/>
    <w:unhideWhenUsed/>
    <w:rsid w:val="009514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C603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603B8"/>
  </w:style>
  <w:style w:type="paragraph" w:styleId="Zpat">
    <w:name w:val="footer"/>
    <w:basedOn w:val="Normln"/>
    <w:link w:val="ZpatChar"/>
    <w:uiPriority w:val="99"/>
    <w:unhideWhenUsed/>
    <w:rsid w:val="00C603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603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695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flexithrone.cz/doplnky/hlavova-operka.php" TargetMode="External"/><Relationship Id="rId21" Type="http://schemas.openxmlformats.org/officeDocument/2006/relationships/image" Target="media/image9.jpeg"/><Relationship Id="rId42" Type="http://schemas.openxmlformats.org/officeDocument/2006/relationships/hyperlink" Target="http://www.flexithrone.cz/doplnky/kosik.php" TargetMode="External"/><Relationship Id="rId47" Type="http://schemas.openxmlformats.org/officeDocument/2006/relationships/image" Target="media/image22.jpeg"/><Relationship Id="rId63" Type="http://schemas.openxmlformats.org/officeDocument/2006/relationships/hyperlink" Target="http://www.flexithrone.cz/doplnky/hrud.php" TargetMode="External"/><Relationship Id="rId68" Type="http://schemas.openxmlformats.org/officeDocument/2006/relationships/image" Target="media/image33.jpeg"/><Relationship Id="rId16" Type="http://schemas.openxmlformats.org/officeDocument/2006/relationships/hyperlink" Target="http://www.flexithrone.cz/supermotory.php" TargetMode="External"/><Relationship Id="rId11" Type="http://schemas.openxmlformats.org/officeDocument/2006/relationships/hyperlink" Target="http://www.flexithrone.cz/" TargetMode="External"/><Relationship Id="rId32" Type="http://schemas.openxmlformats.org/officeDocument/2006/relationships/hyperlink" Target="http://www.flexithrone.cz/doplnky/operka-zad.php" TargetMode="External"/><Relationship Id="rId37" Type="http://schemas.openxmlformats.org/officeDocument/2006/relationships/image" Target="media/image17.jpeg"/><Relationship Id="rId53" Type="http://schemas.openxmlformats.org/officeDocument/2006/relationships/image" Target="media/image25.jpeg"/><Relationship Id="rId58" Type="http://schemas.openxmlformats.org/officeDocument/2006/relationships/hyperlink" Target="http://www.flexithrone.cz/doplnky/attendant-control-kit.php" TargetMode="External"/><Relationship Id="rId74" Type="http://schemas.openxmlformats.org/officeDocument/2006/relationships/image" Target="media/image36.jpeg"/><Relationship Id="rId79" Type="http://schemas.openxmlformats.org/officeDocument/2006/relationships/image" Target="media/image39.gif"/><Relationship Id="rId5" Type="http://schemas.openxmlformats.org/officeDocument/2006/relationships/footnotes" Target="footnotes.xml"/><Relationship Id="rId61" Type="http://schemas.openxmlformats.org/officeDocument/2006/relationships/image" Target="media/image29.jpeg"/><Relationship Id="rId82" Type="http://schemas.openxmlformats.org/officeDocument/2006/relationships/fontTable" Target="fontTable.xml"/><Relationship Id="rId19" Type="http://schemas.openxmlformats.org/officeDocument/2006/relationships/image" Target="media/image8.jpeg"/><Relationship Id="rId14" Type="http://schemas.openxmlformats.org/officeDocument/2006/relationships/image" Target="media/image5.jpeg"/><Relationship Id="rId22" Type="http://schemas.openxmlformats.org/officeDocument/2006/relationships/hyperlink" Target="http://www.flexithrone.cz/doplnky/adjustable-foot.php" TargetMode="External"/><Relationship Id="rId27" Type="http://schemas.openxmlformats.org/officeDocument/2006/relationships/image" Target="media/image12.jpeg"/><Relationship Id="rId30" Type="http://schemas.openxmlformats.org/officeDocument/2006/relationships/hyperlink" Target="http://www.flexithrone.cz/doplnky/zvysujici-podsedak.php" TargetMode="External"/><Relationship Id="rId35" Type="http://schemas.openxmlformats.org/officeDocument/2006/relationships/image" Target="media/image16.jpeg"/><Relationship Id="rId43" Type="http://schemas.openxmlformats.org/officeDocument/2006/relationships/image" Target="media/image20.jpeg"/><Relationship Id="rId48" Type="http://schemas.openxmlformats.org/officeDocument/2006/relationships/hyperlink" Target="http://www.flexithrone.cz/doplnky/baterie-15ah.php" TargetMode="External"/><Relationship Id="rId56" Type="http://schemas.openxmlformats.org/officeDocument/2006/relationships/hyperlink" Target="http://www.flexithrone.cz/doplnky/attendant-joy.php" TargetMode="External"/><Relationship Id="rId64" Type="http://schemas.openxmlformats.org/officeDocument/2006/relationships/image" Target="media/image31.jpeg"/><Relationship Id="rId69" Type="http://schemas.openxmlformats.org/officeDocument/2006/relationships/hyperlink" Target="http://www.flexithrone.cz/doplnky/podrucka-zip.php" TargetMode="External"/><Relationship Id="rId77" Type="http://schemas.openxmlformats.org/officeDocument/2006/relationships/hyperlink" Target="http://www.flexithrone.cz/doplnky/podnozka.php" TargetMode="External"/><Relationship Id="rId8" Type="http://schemas.openxmlformats.org/officeDocument/2006/relationships/image" Target="media/image2.jpeg"/><Relationship Id="rId51" Type="http://schemas.openxmlformats.org/officeDocument/2006/relationships/image" Target="media/image24.jpeg"/><Relationship Id="rId72" Type="http://schemas.openxmlformats.org/officeDocument/2006/relationships/image" Target="media/image35.jpeg"/><Relationship Id="rId80" Type="http://schemas.openxmlformats.org/officeDocument/2006/relationships/header" Target="header1.xml"/><Relationship Id="rId3" Type="http://schemas.openxmlformats.org/officeDocument/2006/relationships/settings" Target="settings.xml"/><Relationship Id="rId12" Type="http://schemas.openxmlformats.org/officeDocument/2006/relationships/hyperlink" Target="http://www.flexithrone.cz/dokufru.php" TargetMode="External"/><Relationship Id="rId17" Type="http://schemas.openxmlformats.org/officeDocument/2006/relationships/hyperlink" Target="http://www.flexithrone.cz/konektor.php" TargetMode="External"/><Relationship Id="rId25" Type="http://schemas.openxmlformats.org/officeDocument/2006/relationships/image" Target="media/image11.jpeg"/><Relationship Id="rId33" Type="http://schemas.openxmlformats.org/officeDocument/2006/relationships/image" Target="media/image15.jpeg"/><Relationship Id="rId38" Type="http://schemas.openxmlformats.org/officeDocument/2006/relationships/hyperlink" Target="http://www.flexithrone.cz/doplnky/cestovni-taska.php" TargetMode="External"/><Relationship Id="rId46" Type="http://schemas.openxmlformats.org/officeDocument/2006/relationships/hyperlink" Target="http://www.flexithrone.cz/doplnky/light-holder.php" TargetMode="External"/><Relationship Id="rId59" Type="http://schemas.openxmlformats.org/officeDocument/2006/relationships/image" Target="media/image28.jpeg"/><Relationship Id="rId67" Type="http://schemas.openxmlformats.org/officeDocument/2006/relationships/hyperlink" Target="http://www.flexithrone.cz/doplnky/podrucka-tunel.php" TargetMode="External"/><Relationship Id="rId20" Type="http://schemas.openxmlformats.org/officeDocument/2006/relationships/hyperlink" Target="http://www.flexithrone.cz/doplnky/prodlnohy.php" TargetMode="External"/><Relationship Id="rId41" Type="http://schemas.openxmlformats.org/officeDocument/2006/relationships/image" Target="media/image19.jpeg"/><Relationship Id="rId54" Type="http://schemas.openxmlformats.org/officeDocument/2006/relationships/hyperlink" Target="http://www.flexithrone.cz/doplnky/attendant-predek.php" TargetMode="External"/><Relationship Id="rId62" Type="http://schemas.openxmlformats.org/officeDocument/2006/relationships/image" Target="media/image30.jpeg"/><Relationship Id="rId70" Type="http://schemas.openxmlformats.org/officeDocument/2006/relationships/image" Target="media/image34.jpeg"/><Relationship Id="rId75" Type="http://schemas.openxmlformats.org/officeDocument/2006/relationships/hyperlink" Target="http://www.flexithrone.cz/doplnky/vak.php" TargetMode="External"/><Relationship Id="rId83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6.gif"/><Relationship Id="rId23" Type="http://schemas.openxmlformats.org/officeDocument/2006/relationships/image" Target="media/image10.jpeg"/><Relationship Id="rId28" Type="http://schemas.openxmlformats.org/officeDocument/2006/relationships/hyperlink" Target="http://www.flexithrone.cz/doplnky/anatomicky-podsedak.php" TargetMode="External"/><Relationship Id="rId36" Type="http://schemas.openxmlformats.org/officeDocument/2006/relationships/hyperlink" Target="http://www.flexithrone.cz/doplnky/bezp-pas.php" TargetMode="External"/><Relationship Id="rId49" Type="http://schemas.openxmlformats.org/officeDocument/2006/relationships/image" Target="media/image23.jpeg"/><Relationship Id="rId57" Type="http://schemas.openxmlformats.org/officeDocument/2006/relationships/image" Target="media/image27.jpeg"/><Relationship Id="rId10" Type="http://schemas.openxmlformats.org/officeDocument/2006/relationships/image" Target="media/image4.png"/><Relationship Id="rId31" Type="http://schemas.openxmlformats.org/officeDocument/2006/relationships/image" Target="media/image14.jpeg"/><Relationship Id="rId44" Type="http://schemas.openxmlformats.org/officeDocument/2006/relationships/hyperlink" Target="http://www.flexithrone.cz/doplnky/cup-holder.php" TargetMode="External"/><Relationship Id="rId52" Type="http://schemas.openxmlformats.org/officeDocument/2006/relationships/hyperlink" Target="http://www.flexithrone.cz/doplnky/attendant-zadek.php" TargetMode="External"/><Relationship Id="rId60" Type="http://schemas.openxmlformats.org/officeDocument/2006/relationships/hyperlink" Target="http://www.flexithrone.cz/doplnky/dalsi-doplnky.php" TargetMode="External"/><Relationship Id="rId65" Type="http://schemas.openxmlformats.org/officeDocument/2006/relationships/hyperlink" Target="http://www.flexithrone.cz/doplnky/zateplena-podrucka.php" TargetMode="External"/><Relationship Id="rId73" Type="http://schemas.openxmlformats.org/officeDocument/2006/relationships/hyperlink" Target="http://www.flexithrone.cz/doplnky/zvysujici-podsedak-2.php" TargetMode="External"/><Relationship Id="rId78" Type="http://schemas.openxmlformats.org/officeDocument/2006/relationships/image" Target="media/image38.jpeg"/><Relationship Id="rId81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hyperlink" Target="http://www.flexithrone.cz/zasedadla.php" TargetMode="External"/><Relationship Id="rId18" Type="http://schemas.openxmlformats.org/officeDocument/2006/relationships/image" Target="media/image7.jpeg"/><Relationship Id="rId39" Type="http://schemas.openxmlformats.org/officeDocument/2006/relationships/image" Target="media/image18.jpeg"/><Relationship Id="rId34" Type="http://schemas.openxmlformats.org/officeDocument/2006/relationships/hyperlink" Target="http://www.flexithrone.cz/doplnky/light.php" TargetMode="External"/><Relationship Id="rId50" Type="http://schemas.openxmlformats.org/officeDocument/2006/relationships/hyperlink" Target="http://www.flexithrone.cz/doplnky/baterie-10ah.php" TargetMode="External"/><Relationship Id="rId55" Type="http://schemas.openxmlformats.org/officeDocument/2006/relationships/image" Target="media/image26.jpeg"/><Relationship Id="rId76" Type="http://schemas.openxmlformats.org/officeDocument/2006/relationships/image" Target="media/image37.jpeg"/><Relationship Id="rId7" Type="http://schemas.openxmlformats.org/officeDocument/2006/relationships/image" Target="media/image1.png"/><Relationship Id="rId71" Type="http://schemas.openxmlformats.org/officeDocument/2006/relationships/hyperlink" Target="http://www.flexithrone.cz/doplnky/podsedak.php" TargetMode="External"/><Relationship Id="rId2" Type="http://schemas.openxmlformats.org/officeDocument/2006/relationships/styles" Target="styles.xml"/><Relationship Id="rId29" Type="http://schemas.openxmlformats.org/officeDocument/2006/relationships/image" Target="media/image13.jpeg"/><Relationship Id="rId24" Type="http://schemas.openxmlformats.org/officeDocument/2006/relationships/hyperlink" Target="http://www.flexithrone.cz/doplnky/nohy-dvoudilne.php" TargetMode="External"/><Relationship Id="rId40" Type="http://schemas.openxmlformats.org/officeDocument/2006/relationships/hyperlink" Target="http://www.flexithrone.cz/doplnky/taska-postrani.php" TargetMode="External"/><Relationship Id="rId45" Type="http://schemas.openxmlformats.org/officeDocument/2006/relationships/image" Target="media/image21.jpeg"/><Relationship Id="rId66" Type="http://schemas.openxmlformats.org/officeDocument/2006/relationships/image" Target="media/image32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helpanta@helpanta.cz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0.jp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839062-A8EE-45A8-B643-05CF65F92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7</Pages>
  <Words>1199</Words>
  <Characters>7075</Characters>
  <Application>Microsoft Office Word</Application>
  <DocSecurity>0</DocSecurity>
  <Lines>58</Lines>
  <Paragraphs>16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 Nováček</dc:creator>
  <cp:keywords/>
  <dc:description/>
  <cp:lastModifiedBy>Petr Nováček</cp:lastModifiedBy>
  <cp:revision>5</cp:revision>
  <dcterms:created xsi:type="dcterms:W3CDTF">2018-12-13T00:07:00Z</dcterms:created>
  <dcterms:modified xsi:type="dcterms:W3CDTF">2018-12-13T01:25:00Z</dcterms:modified>
</cp:coreProperties>
</file>